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87CB" w14:textId="2406B9DC" w:rsidR="000B23A0" w:rsidRDefault="000B23A0" w:rsidP="006964D7">
      <w:pPr>
        <w:spacing w:after="0" w:line="240" w:lineRule="auto"/>
        <w:jc w:val="right"/>
        <w:rPr>
          <w:rFonts w:asciiTheme="minorHAnsi" w:hAnsiTheme="minorHAnsi" w:cstheme="minorHAnsi"/>
          <w:b/>
          <w:bCs/>
        </w:rPr>
      </w:pPr>
      <w:r w:rsidRPr="006964D7">
        <w:rPr>
          <w:rFonts w:asciiTheme="minorHAnsi" w:hAnsiTheme="minorHAnsi" w:cstheme="minorHAnsi"/>
          <w:b/>
          <w:bCs/>
        </w:rPr>
        <w:tab/>
        <w:t>-NACRT-</w:t>
      </w:r>
    </w:p>
    <w:p w14:paraId="5D83E637" w14:textId="77777777" w:rsidR="006964D7" w:rsidRPr="006964D7" w:rsidRDefault="006964D7" w:rsidP="006964D7">
      <w:pPr>
        <w:spacing w:after="0" w:line="240" w:lineRule="auto"/>
        <w:jc w:val="right"/>
        <w:rPr>
          <w:rFonts w:asciiTheme="minorHAnsi" w:hAnsiTheme="minorHAnsi" w:cstheme="minorHAnsi"/>
          <w:b/>
          <w:bCs/>
        </w:rPr>
      </w:pPr>
    </w:p>
    <w:p w14:paraId="625C21BD" w14:textId="7C2F6C3E" w:rsidR="000B23A0" w:rsidRPr="006964D7" w:rsidRDefault="00D662B6" w:rsidP="006964D7">
      <w:pPr>
        <w:spacing w:after="0" w:line="240" w:lineRule="auto"/>
        <w:jc w:val="both"/>
        <w:rPr>
          <w:rFonts w:asciiTheme="minorHAnsi" w:hAnsiTheme="minorHAnsi" w:cstheme="minorHAnsi"/>
        </w:rPr>
      </w:pPr>
      <w:r w:rsidRPr="006964D7">
        <w:rPr>
          <w:rFonts w:asciiTheme="minorHAnsi" w:hAnsiTheme="minorHAnsi" w:cstheme="minorHAnsi"/>
        </w:rPr>
        <w:t xml:space="preserve">Na temelju članaka 54. i 54.a stavka 2. Zakona o lokalnoj i područnoj (regionalnoj) samoupravi („Narodne novine“, br. 33/01, 60/01, 129/05, 109/07, 125/08, 36/09, 36/09, 150/11, 144/12, 19/13, 137/15, 123/17, 98/19, 144/20, 145/), članka 4.a Zakona o službenicima i namještenicima u lokalnoj i područnoj (regionalnoj) samoupravi („Narodne novine“, br. 86/08, 61/11, 4/18, 96/18, 112/19 i 17/25) </w:t>
      </w:r>
      <w:r w:rsidR="00930B70" w:rsidRPr="006964D7">
        <w:rPr>
          <w:rFonts w:asciiTheme="minorHAnsi" w:hAnsiTheme="minorHAnsi" w:cstheme="minorHAnsi"/>
        </w:rPr>
        <w:t>članaka 110. Zakona o komunalnom gospodarstvu „(Narodne novine“, 68/18, 110/18, 32/20, 145/24), članka 90. Zakona o poljoprivrednom zemljištu (Narodne novine, 20/18, 115/18, 98/19, 57/22, 136/25)</w:t>
      </w:r>
      <w:r w:rsidR="000B23A0" w:rsidRPr="006964D7">
        <w:rPr>
          <w:rFonts w:asciiTheme="minorHAnsi" w:hAnsiTheme="minorHAnsi" w:cstheme="minorHAnsi"/>
        </w:rPr>
        <w:t>, članka 3. Odluke o zajedničkom obavljanju poslova  komunalnog redara</w:t>
      </w:r>
      <w:r w:rsidR="00E5430B" w:rsidRPr="006964D7">
        <w:rPr>
          <w:rFonts w:asciiTheme="minorHAnsi" w:hAnsiTheme="minorHAnsi" w:cstheme="minorHAnsi"/>
        </w:rPr>
        <w:t xml:space="preserve"> </w:t>
      </w:r>
      <w:r w:rsidR="000B23A0" w:rsidRPr="006964D7">
        <w:rPr>
          <w:rFonts w:asciiTheme="minorHAnsi" w:hAnsiTheme="minorHAnsi" w:cstheme="minorHAnsi"/>
        </w:rPr>
        <w:t>i poslova nadzora provođenja odluke o agrotehničkim mjerama</w:t>
      </w:r>
      <w:r w:rsidR="00E5430B" w:rsidRPr="006964D7">
        <w:rPr>
          <w:rFonts w:asciiTheme="minorHAnsi" w:hAnsiTheme="minorHAnsi" w:cstheme="minorHAnsi"/>
        </w:rPr>
        <w:t xml:space="preserve"> </w:t>
      </w:r>
      <w:r w:rsidR="000B23A0" w:rsidRPr="006964D7">
        <w:rPr>
          <w:rFonts w:asciiTheme="minorHAnsi" w:hAnsiTheme="minorHAnsi" w:cstheme="minorHAnsi"/>
        </w:rPr>
        <w:t>i mjerama za uređivanje i održavanje poljoprivrednih rudina</w:t>
      </w:r>
      <w:r w:rsidR="00E5430B" w:rsidRPr="006964D7">
        <w:rPr>
          <w:rFonts w:asciiTheme="minorHAnsi" w:hAnsiTheme="minorHAnsi" w:cstheme="minorHAnsi"/>
        </w:rPr>
        <w:t xml:space="preserve"> </w:t>
      </w:r>
      <w:r w:rsidR="000B23A0" w:rsidRPr="006964D7">
        <w:rPr>
          <w:rFonts w:asciiTheme="minorHAnsi" w:hAnsiTheme="minorHAnsi" w:cstheme="minorHAnsi"/>
        </w:rPr>
        <w:t xml:space="preserve">s Općinama  Žakanje i Kamanje </w:t>
      </w:r>
      <w:r w:rsidR="00E5430B" w:rsidRPr="006964D7">
        <w:rPr>
          <w:rFonts w:asciiTheme="minorHAnsi" w:hAnsiTheme="minorHAnsi" w:cstheme="minorHAnsi"/>
        </w:rPr>
        <w:t>( „Službeni glasnik Općine Ribnik“ br. ---)</w:t>
      </w:r>
    </w:p>
    <w:p w14:paraId="3C3A3241" w14:textId="4C2D218C" w:rsidR="00D662B6" w:rsidRPr="006964D7" w:rsidRDefault="00D662B6" w:rsidP="006964D7">
      <w:pPr>
        <w:spacing w:after="0" w:line="240" w:lineRule="auto"/>
        <w:jc w:val="both"/>
        <w:rPr>
          <w:rFonts w:asciiTheme="minorHAnsi" w:eastAsiaTheme="minorHAnsi" w:hAnsiTheme="minorHAnsi" w:cstheme="minorHAnsi"/>
        </w:rPr>
      </w:pPr>
    </w:p>
    <w:p w14:paraId="59334983" w14:textId="77777777" w:rsidR="00D662B6" w:rsidRPr="006964D7" w:rsidRDefault="00D662B6" w:rsidP="006964D7">
      <w:pPr>
        <w:spacing w:after="0" w:line="240" w:lineRule="auto"/>
        <w:rPr>
          <w:rFonts w:asciiTheme="minorHAnsi" w:eastAsiaTheme="minorHAnsi" w:hAnsiTheme="minorHAnsi" w:cstheme="minorHAnsi"/>
          <w:b/>
          <w:bCs/>
        </w:rPr>
      </w:pPr>
    </w:p>
    <w:p w14:paraId="28494F17" w14:textId="3573F2E6" w:rsidR="00D662B6" w:rsidRPr="006964D7" w:rsidRDefault="00D662B6" w:rsidP="006964D7">
      <w:pPr>
        <w:spacing w:after="0" w:line="240" w:lineRule="auto"/>
        <w:rPr>
          <w:rFonts w:asciiTheme="minorHAnsi" w:eastAsiaTheme="minorHAnsi" w:hAnsiTheme="minorHAnsi" w:cstheme="minorHAnsi"/>
        </w:rPr>
      </w:pPr>
      <w:r w:rsidRPr="006964D7">
        <w:rPr>
          <w:rFonts w:asciiTheme="minorHAnsi" w:eastAsiaTheme="minorHAnsi" w:hAnsiTheme="minorHAnsi" w:cstheme="minorHAnsi"/>
          <w:b/>
          <w:bCs/>
        </w:rPr>
        <w:t>OPĆINA ŽAKANJE</w:t>
      </w:r>
      <w:r w:rsidRPr="006964D7">
        <w:rPr>
          <w:rFonts w:asciiTheme="minorHAnsi" w:eastAsiaTheme="minorHAnsi" w:hAnsiTheme="minorHAnsi" w:cstheme="minorHAnsi"/>
        </w:rPr>
        <w:t>, Žakanje 58, Žakanje, OIB: 22280655264, zastupana po načelniku Danijelu Jurkašu,</w:t>
      </w:r>
    </w:p>
    <w:p w14:paraId="1F6BF010" w14:textId="77777777" w:rsidR="00D662B6" w:rsidRPr="006964D7" w:rsidRDefault="00D662B6" w:rsidP="006964D7">
      <w:pPr>
        <w:spacing w:after="0" w:line="240" w:lineRule="auto"/>
        <w:rPr>
          <w:rFonts w:asciiTheme="minorHAnsi" w:eastAsiaTheme="minorHAnsi" w:hAnsiTheme="minorHAnsi" w:cstheme="minorHAnsi"/>
          <w:b/>
          <w:bCs/>
        </w:rPr>
      </w:pPr>
    </w:p>
    <w:p w14:paraId="0AE54CF7" w14:textId="77777777" w:rsidR="00D662B6" w:rsidRPr="006964D7" w:rsidRDefault="00D662B6" w:rsidP="006964D7">
      <w:pPr>
        <w:spacing w:after="0" w:line="240" w:lineRule="auto"/>
        <w:rPr>
          <w:rFonts w:asciiTheme="minorHAnsi" w:eastAsiaTheme="minorHAnsi" w:hAnsiTheme="minorHAnsi" w:cstheme="minorHAnsi"/>
        </w:rPr>
      </w:pPr>
      <w:r w:rsidRPr="006964D7">
        <w:rPr>
          <w:rFonts w:asciiTheme="minorHAnsi" w:eastAsiaTheme="minorHAnsi" w:hAnsiTheme="minorHAnsi" w:cstheme="minorHAnsi"/>
          <w:b/>
          <w:bCs/>
        </w:rPr>
        <w:t>OPĆINA KAMANJE</w:t>
      </w:r>
      <w:r w:rsidRPr="006964D7">
        <w:rPr>
          <w:rFonts w:asciiTheme="minorHAnsi" w:eastAsiaTheme="minorHAnsi" w:hAnsiTheme="minorHAnsi" w:cstheme="minorHAnsi"/>
        </w:rPr>
        <w:t>, Kamanje 106, Kamanje, OIB: 01582703044, zastupana po načelniku Damiru Mateljanu i</w:t>
      </w:r>
    </w:p>
    <w:p w14:paraId="19C64738" w14:textId="77777777" w:rsidR="00D662B6" w:rsidRPr="006964D7" w:rsidRDefault="00D662B6" w:rsidP="006964D7">
      <w:pPr>
        <w:spacing w:after="0" w:line="240" w:lineRule="auto"/>
        <w:rPr>
          <w:rFonts w:asciiTheme="minorHAnsi" w:eastAsiaTheme="minorHAnsi" w:hAnsiTheme="minorHAnsi" w:cstheme="minorHAnsi"/>
        </w:rPr>
      </w:pPr>
    </w:p>
    <w:p w14:paraId="66A6FE9E" w14:textId="77777777" w:rsidR="00D662B6" w:rsidRPr="006964D7" w:rsidRDefault="00D662B6" w:rsidP="006964D7">
      <w:pPr>
        <w:spacing w:after="0" w:line="240" w:lineRule="auto"/>
        <w:rPr>
          <w:rFonts w:asciiTheme="minorHAnsi" w:eastAsiaTheme="minorHAnsi" w:hAnsiTheme="minorHAnsi" w:cstheme="minorHAnsi"/>
        </w:rPr>
      </w:pPr>
      <w:r w:rsidRPr="006964D7">
        <w:rPr>
          <w:rFonts w:asciiTheme="minorHAnsi" w:eastAsiaTheme="minorHAnsi" w:hAnsiTheme="minorHAnsi" w:cstheme="minorHAnsi"/>
          <w:b/>
          <w:bCs/>
        </w:rPr>
        <w:t>OPĆINA RIBNIK</w:t>
      </w:r>
      <w:r w:rsidRPr="006964D7">
        <w:rPr>
          <w:rFonts w:asciiTheme="minorHAnsi" w:eastAsiaTheme="minorHAnsi" w:hAnsiTheme="minorHAnsi" w:cstheme="minorHAnsi"/>
        </w:rPr>
        <w:t>, Ribnik 4/a, Ribnik, OIB: 76454200013, zastupana po načelniku Dini Blaževiću</w:t>
      </w:r>
    </w:p>
    <w:p w14:paraId="2F82D3FB" w14:textId="77777777" w:rsidR="00D662B6" w:rsidRPr="006964D7" w:rsidRDefault="00D662B6" w:rsidP="006964D7">
      <w:pPr>
        <w:spacing w:after="0" w:line="240" w:lineRule="auto"/>
        <w:rPr>
          <w:rFonts w:asciiTheme="minorHAnsi" w:eastAsiaTheme="minorHAnsi" w:hAnsiTheme="minorHAnsi" w:cstheme="minorHAnsi"/>
        </w:rPr>
      </w:pPr>
    </w:p>
    <w:p w14:paraId="01372D2A" w14:textId="073BCBC7" w:rsidR="00930B70" w:rsidRPr="006964D7" w:rsidRDefault="00930B70" w:rsidP="006964D7">
      <w:pPr>
        <w:spacing w:after="0" w:line="240" w:lineRule="auto"/>
        <w:jc w:val="both"/>
        <w:rPr>
          <w:rFonts w:asciiTheme="minorHAnsi" w:hAnsiTheme="minorHAnsi" w:cstheme="minorHAnsi"/>
        </w:rPr>
      </w:pPr>
      <w:r w:rsidRPr="006964D7">
        <w:rPr>
          <w:rFonts w:asciiTheme="minorHAnsi" w:hAnsiTheme="minorHAnsi" w:cstheme="minorHAnsi"/>
        </w:rPr>
        <w:t xml:space="preserve">Sklopili su </w:t>
      </w:r>
      <w:r w:rsidR="000B23A0" w:rsidRPr="006964D7">
        <w:rPr>
          <w:rFonts w:asciiTheme="minorHAnsi" w:hAnsiTheme="minorHAnsi" w:cstheme="minorHAnsi"/>
        </w:rPr>
        <w:tab/>
      </w:r>
    </w:p>
    <w:p w14:paraId="03D075AF" w14:textId="77777777" w:rsidR="00930B70" w:rsidRPr="006964D7" w:rsidRDefault="00930B70" w:rsidP="006964D7">
      <w:pPr>
        <w:spacing w:after="0" w:line="240" w:lineRule="auto"/>
        <w:jc w:val="both"/>
        <w:rPr>
          <w:rFonts w:asciiTheme="minorHAnsi" w:hAnsiTheme="minorHAnsi" w:cstheme="minorHAnsi"/>
        </w:rPr>
      </w:pPr>
    </w:p>
    <w:p w14:paraId="20B17EA1" w14:textId="77777777" w:rsidR="00930B70" w:rsidRPr="006964D7" w:rsidRDefault="00930B70" w:rsidP="006964D7">
      <w:pPr>
        <w:spacing w:after="0" w:line="240" w:lineRule="auto"/>
        <w:jc w:val="center"/>
        <w:rPr>
          <w:rFonts w:asciiTheme="minorHAnsi" w:hAnsiTheme="minorHAnsi" w:cstheme="minorHAnsi"/>
          <w:b/>
          <w:bCs/>
          <w:lang w:val="it-IT"/>
        </w:rPr>
      </w:pPr>
      <w:r w:rsidRPr="006964D7">
        <w:rPr>
          <w:rFonts w:asciiTheme="minorHAnsi" w:hAnsiTheme="minorHAnsi" w:cstheme="minorHAnsi"/>
          <w:b/>
          <w:bCs/>
        </w:rPr>
        <w:t>SPORAZUM</w:t>
      </w:r>
    </w:p>
    <w:p w14:paraId="5453ADAB" w14:textId="4E4F9BBE" w:rsidR="00930B70" w:rsidRPr="006964D7"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o međusobnim odnosima prilikom obavljanja poslova komunalnog redara i poslova nadzora provođenja odluke o agrotehničkim mjerama i mjerama za uređivanje i održavanje poljoprivrednih rudina</w:t>
      </w:r>
    </w:p>
    <w:p w14:paraId="293A6864" w14:textId="77777777" w:rsidR="00930B70" w:rsidRPr="006964D7" w:rsidRDefault="00930B70" w:rsidP="006964D7">
      <w:pPr>
        <w:spacing w:after="0" w:line="240" w:lineRule="auto"/>
        <w:rPr>
          <w:rFonts w:asciiTheme="minorHAnsi" w:hAnsiTheme="minorHAnsi" w:cstheme="minorHAnsi"/>
        </w:rPr>
      </w:pPr>
    </w:p>
    <w:p w14:paraId="11C39F12" w14:textId="77777777" w:rsidR="00930B70" w:rsidRDefault="00930B70" w:rsidP="006964D7">
      <w:pPr>
        <w:spacing w:after="0" w:line="240" w:lineRule="auto"/>
        <w:jc w:val="center"/>
        <w:rPr>
          <w:rFonts w:asciiTheme="minorHAnsi" w:hAnsiTheme="minorHAnsi" w:cstheme="minorHAnsi"/>
        </w:rPr>
      </w:pPr>
      <w:r w:rsidRPr="006964D7">
        <w:rPr>
          <w:rFonts w:asciiTheme="minorHAnsi" w:hAnsiTheme="minorHAnsi" w:cstheme="minorHAnsi"/>
          <w:b/>
          <w:bCs/>
        </w:rPr>
        <w:t>Članak 1</w:t>
      </w:r>
      <w:r w:rsidRPr="006964D7">
        <w:rPr>
          <w:rFonts w:asciiTheme="minorHAnsi" w:hAnsiTheme="minorHAnsi" w:cstheme="minorHAnsi"/>
        </w:rPr>
        <w:t>.</w:t>
      </w:r>
    </w:p>
    <w:p w14:paraId="0EA54857" w14:textId="77777777" w:rsidR="006964D7" w:rsidRPr="006964D7" w:rsidRDefault="006964D7" w:rsidP="006964D7">
      <w:pPr>
        <w:spacing w:after="0" w:line="240" w:lineRule="auto"/>
        <w:jc w:val="center"/>
        <w:rPr>
          <w:rFonts w:asciiTheme="minorHAnsi" w:hAnsiTheme="minorHAnsi" w:cstheme="minorHAnsi"/>
        </w:rPr>
      </w:pPr>
    </w:p>
    <w:p w14:paraId="42ED408B" w14:textId="77777777" w:rsidR="006964D7" w:rsidRDefault="00930B70" w:rsidP="006964D7">
      <w:pPr>
        <w:pStyle w:val="Odlomakpopisa"/>
        <w:numPr>
          <w:ilvl w:val="0"/>
          <w:numId w:val="15"/>
        </w:numPr>
        <w:spacing w:after="0" w:line="240" w:lineRule="auto"/>
        <w:ind w:left="284" w:hanging="284"/>
        <w:jc w:val="both"/>
        <w:rPr>
          <w:rFonts w:cstheme="minorHAnsi"/>
        </w:rPr>
      </w:pPr>
      <w:r w:rsidRPr="006964D7">
        <w:rPr>
          <w:rFonts w:cstheme="minorHAnsi"/>
        </w:rPr>
        <w:t xml:space="preserve">Općine Žakanje, Ribnik i Kamanje  (u daljnjem tekstu: sporazumne strane) utvrđuju način na koji će zajednički obavljati poslove </w:t>
      </w:r>
      <w:r w:rsidR="003B058B" w:rsidRPr="006964D7">
        <w:rPr>
          <w:rFonts w:cstheme="minorHAnsi"/>
        </w:rPr>
        <w:t xml:space="preserve"> komunalnog redara i poslov</w:t>
      </w:r>
      <w:r w:rsidR="00642975" w:rsidRPr="006964D7">
        <w:rPr>
          <w:rFonts w:cstheme="minorHAnsi"/>
        </w:rPr>
        <w:t>e</w:t>
      </w:r>
      <w:r w:rsidR="003B058B" w:rsidRPr="006964D7">
        <w:rPr>
          <w:rFonts w:cstheme="minorHAnsi"/>
        </w:rPr>
        <w:t xml:space="preserve"> nadzora provođenja odluke o agrotehničkim mjerama i mjerama za uređivanje i održavanje poljoprivrednih rudina </w:t>
      </w:r>
      <w:r w:rsidRPr="006964D7">
        <w:rPr>
          <w:rFonts w:cstheme="minorHAnsi"/>
        </w:rPr>
        <w:t>te uređuju međusobna prava i obveze koje iz toga proizlaze.</w:t>
      </w:r>
    </w:p>
    <w:p w14:paraId="6ABCAA65" w14:textId="77777777" w:rsidR="006964D7" w:rsidRDefault="006964D7" w:rsidP="006964D7">
      <w:pPr>
        <w:pStyle w:val="Odlomakpopisa"/>
        <w:spacing w:after="0" w:line="240" w:lineRule="auto"/>
        <w:ind w:left="284"/>
        <w:jc w:val="both"/>
        <w:rPr>
          <w:rFonts w:cstheme="minorHAnsi"/>
        </w:rPr>
      </w:pPr>
    </w:p>
    <w:p w14:paraId="38E9AE72" w14:textId="6D52908A" w:rsidR="00930B70" w:rsidRDefault="00930B70" w:rsidP="006964D7">
      <w:pPr>
        <w:pStyle w:val="Odlomakpopisa"/>
        <w:numPr>
          <w:ilvl w:val="0"/>
          <w:numId w:val="15"/>
        </w:numPr>
        <w:spacing w:after="0" w:line="240" w:lineRule="auto"/>
        <w:ind w:left="284" w:hanging="284"/>
        <w:jc w:val="both"/>
        <w:rPr>
          <w:rFonts w:cstheme="minorHAnsi"/>
        </w:rPr>
      </w:pPr>
      <w:r w:rsidRPr="006964D7">
        <w:rPr>
          <w:rFonts w:cstheme="minorHAnsi"/>
        </w:rPr>
        <w:t xml:space="preserve">Obavljanje poslova </w:t>
      </w:r>
      <w:r w:rsidR="003B058B" w:rsidRPr="006964D7">
        <w:rPr>
          <w:rFonts w:cstheme="minorHAnsi"/>
        </w:rPr>
        <w:t>komunalnog redara i poslova nadzora provođenja odluke o agrotehničkim mjerama i mjerama za uređivanje i održavanje poljoprivrednih rudina</w:t>
      </w:r>
      <w:r w:rsidRPr="006964D7">
        <w:rPr>
          <w:rFonts w:cstheme="minorHAnsi"/>
        </w:rPr>
        <w:t xml:space="preserve"> temelji se na odlu</w:t>
      </w:r>
      <w:r w:rsidR="006964D7">
        <w:rPr>
          <w:rFonts w:cstheme="minorHAnsi"/>
        </w:rPr>
        <w:t>kama</w:t>
      </w:r>
      <w:r w:rsidRPr="006964D7">
        <w:rPr>
          <w:rFonts w:cstheme="minorHAnsi"/>
        </w:rPr>
        <w:t xml:space="preserve"> predstavničk</w:t>
      </w:r>
      <w:r w:rsidR="006964D7">
        <w:rPr>
          <w:rFonts w:cstheme="minorHAnsi"/>
        </w:rPr>
        <w:t xml:space="preserve">ih  </w:t>
      </w:r>
      <w:r w:rsidR="004A10A3">
        <w:rPr>
          <w:rFonts w:cstheme="minorHAnsi"/>
        </w:rPr>
        <w:t xml:space="preserve">tijela </w:t>
      </w:r>
      <w:r w:rsidR="006964D7">
        <w:rPr>
          <w:rFonts w:cstheme="minorHAnsi"/>
        </w:rPr>
        <w:t>Općina Žakanje, Kamanje i Ribnik</w:t>
      </w:r>
      <w:r w:rsidRPr="006964D7">
        <w:rPr>
          <w:rFonts w:cstheme="minorHAnsi"/>
        </w:rPr>
        <w:t>, koj</w:t>
      </w:r>
      <w:r w:rsidR="006964D7">
        <w:rPr>
          <w:rFonts w:cstheme="minorHAnsi"/>
        </w:rPr>
        <w:t>im</w:t>
      </w:r>
      <w:r w:rsidR="004A10A3">
        <w:rPr>
          <w:rFonts w:cstheme="minorHAnsi"/>
        </w:rPr>
        <w:t>a</w:t>
      </w:r>
      <w:r w:rsidRPr="006964D7">
        <w:rPr>
          <w:rFonts w:cstheme="minorHAnsi"/>
        </w:rPr>
        <w:t xml:space="preserve"> se utvrđuje obavljanje poslova </w:t>
      </w:r>
      <w:r w:rsidR="0040373A" w:rsidRPr="006964D7">
        <w:rPr>
          <w:rFonts w:cstheme="minorHAnsi"/>
        </w:rPr>
        <w:t>komunalnog redara i poslova nadzora provođenja odluke o agrotehničkim mjerama i mjerama za uređivanje i održavanje poljoprivrednih rudina,</w:t>
      </w:r>
      <w:r w:rsidRPr="006964D7">
        <w:rPr>
          <w:rFonts w:cstheme="minorHAnsi"/>
        </w:rPr>
        <w:t xml:space="preserve"> te su općinski načelnici ovlašteni na sklapanje ovog Sporazuma.</w:t>
      </w:r>
    </w:p>
    <w:p w14:paraId="667F3149" w14:textId="77777777" w:rsidR="006964D7" w:rsidRPr="006964D7" w:rsidRDefault="006964D7" w:rsidP="006964D7">
      <w:pPr>
        <w:pStyle w:val="Odlomakpopisa"/>
        <w:spacing w:after="0" w:line="240" w:lineRule="auto"/>
        <w:ind w:left="284"/>
        <w:jc w:val="both"/>
        <w:rPr>
          <w:rFonts w:cstheme="minorHAnsi"/>
        </w:rPr>
      </w:pPr>
    </w:p>
    <w:p w14:paraId="77D61597"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2.</w:t>
      </w:r>
    </w:p>
    <w:p w14:paraId="63BF981E" w14:textId="77777777" w:rsidR="009A2D54" w:rsidRPr="006964D7" w:rsidRDefault="009A2D54" w:rsidP="006964D7">
      <w:pPr>
        <w:spacing w:after="0" w:line="240" w:lineRule="auto"/>
        <w:jc w:val="center"/>
        <w:rPr>
          <w:rFonts w:asciiTheme="minorHAnsi" w:hAnsiTheme="minorHAnsi" w:cstheme="minorHAnsi"/>
          <w:b/>
          <w:bCs/>
        </w:rPr>
      </w:pPr>
    </w:p>
    <w:p w14:paraId="30F8C9C9" w14:textId="77777777" w:rsidR="006964D7" w:rsidRDefault="00930B70" w:rsidP="006964D7">
      <w:pPr>
        <w:pStyle w:val="Odlomakpopisa"/>
        <w:numPr>
          <w:ilvl w:val="0"/>
          <w:numId w:val="17"/>
        </w:numPr>
        <w:spacing w:after="0" w:line="240" w:lineRule="auto"/>
        <w:ind w:left="284" w:hanging="284"/>
        <w:jc w:val="both"/>
        <w:rPr>
          <w:rFonts w:cstheme="minorHAnsi"/>
        </w:rPr>
      </w:pPr>
      <w:r w:rsidRPr="006964D7">
        <w:rPr>
          <w:rFonts w:cstheme="minorHAnsi"/>
        </w:rPr>
        <w:t xml:space="preserve">Poslove iz članka 1. obavljat će zajednički službenik raspoređen na radno mjesto </w:t>
      </w:r>
      <w:r w:rsidR="00642975" w:rsidRPr="006964D7">
        <w:rPr>
          <w:rFonts w:cstheme="minorHAnsi"/>
        </w:rPr>
        <w:t>referent</w:t>
      </w:r>
      <w:r w:rsidR="001D556B" w:rsidRPr="006964D7">
        <w:rPr>
          <w:rFonts w:cstheme="minorHAnsi"/>
        </w:rPr>
        <w:t xml:space="preserve"> - </w:t>
      </w:r>
      <w:r w:rsidR="0040373A" w:rsidRPr="006964D7">
        <w:rPr>
          <w:rFonts w:cstheme="minorHAnsi"/>
        </w:rPr>
        <w:t>komunalni redar</w:t>
      </w:r>
      <w:r w:rsidRPr="006964D7">
        <w:rPr>
          <w:rFonts w:cstheme="minorHAnsi"/>
        </w:rPr>
        <w:t xml:space="preserve"> u </w:t>
      </w:r>
      <w:r w:rsidR="00FE77C9" w:rsidRPr="006964D7">
        <w:rPr>
          <w:rFonts w:cstheme="minorHAnsi"/>
        </w:rPr>
        <w:t>Jedinstvenom upravnom odjelu Općine Žakanje,</w:t>
      </w:r>
      <w:r w:rsidRPr="006964D7">
        <w:rPr>
          <w:rFonts w:cstheme="minorHAnsi"/>
        </w:rPr>
        <w:t xml:space="preserve"> kojega će </w:t>
      </w:r>
      <w:r w:rsidR="00FE77C9" w:rsidRPr="006964D7">
        <w:rPr>
          <w:rFonts w:cstheme="minorHAnsi"/>
        </w:rPr>
        <w:t>Općina Ribnik</w:t>
      </w:r>
      <w:r w:rsidRPr="006964D7">
        <w:rPr>
          <w:rFonts w:cstheme="minorHAnsi"/>
        </w:rPr>
        <w:t xml:space="preserve"> </w:t>
      </w:r>
      <w:r w:rsidR="00FE77C9" w:rsidRPr="006964D7">
        <w:rPr>
          <w:rFonts w:cstheme="minorHAnsi"/>
        </w:rPr>
        <w:t xml:space="preserve">i Općina Kamanje </w:t>
      </w:r>
      <w:r w:rsidRPr="006964D7">
        <w:rPr>
          <w:rFonts w:cstheme="minorHAnsi"/>
        </w:rPr>
        <w:t xml:space="preserve">rasporediti na radno mjesto, na način da će obavljati posao </w:t>
      </w:r>
      <w:r w:rsidR="00FB103B" w:rsidRPr="006964D7">
        <w:rPr>
          <w:rFonts w:cstheme="minorHAnsi"/>
        </w:rPr>
        <w:t>na području svake ugovorne strane, a radno vrijeme i raspored obavljanja poslova komunalnog redara</w:t>
      </w:r>
      <w:r w:rsidR="001D556B" w:rsidRPr="006964D7">
        <w:rPr>
          <w:rFonts w:cstheme="minorHAnsi"/>
        </w:rPr>
        <w:t xml:space="preserve"> </w:t>
      </w:r>
      <w:r w:rsidR="001D556B" w:rsidRPr="006964D7">
        <w:rPr>
          <w:rFonts w:cstheme="minorHAnsi"/>
          <w:noProof/>
        </w:rPr>
        <w:t>i poslove nadzora provođenja odluke o agrotehničkim mjerama i mjerama za uređivanje i održavanje poljoprivrednih rudina</w:t>
      </w:r>
      <w:r w:rsidR="00FB103B" w:rsidRPr="006964D7">
        <w:rPr>
          <w:rFonts w:cstheme="minorHAnsi"/>
        </w:rPr>
        <w:t xml:space="preserve"> te sufinanciranje plaće i drugih materijalnih prava iz radnog odnosa regulirat će se sukladno udjelu pojedine jedinice lokalne samouprave prema površini i broju stanovnika i to Općina Žakanje 50%, Općina Kamanje 40% i Općina Ribnik 10%.</w:t>
      </w:r>
    </w:p>
    <w:p w14:paraId="70FE7679" w14:textId="77777777" w:rsidR="006964D7" w:rsidRDefault="006964D7" w:rsidP="006964D7">
      <w:pPr>
        <w:pStyle w:val="Odlomakpopisa"/>
        <w:spacing w:after="0" w:line="240" w:lineRule="auto"/>
        <w:ind w:left="284"/>
        <w:jc w:val="both"/>
        <w:rPr>
          <w:rFonts w:cstheme="minorHAnsi"/>
        </w:rPr>
      </w:pPr>
    </w:p>
    <w:p w14:paraId="1D8D8F7A" w14:textId="77777777" w:rsidR="006964D7" w:rsidRDefault="00FB103B" w:rsidP="006964D7">
      <w:pPr>
        <w:pStyle w:val="Odlomakpopisa"/>
        <w:numPr>
          <w:ilvl w:val="0"/>
          <w:numId w:val="17"/>
        </w:numPr>
        <w:spacing w:after="0" w:line="240" w:lineRule="auto"/>
        <w:ind w:left="284" w:hanging="284"/>
        <w:jc w:val="both"/>
        <w:rPr>
          <w:rFonts w:cstheme="minorHAnsi"/>
        </w:rPr>
      </w:pPr>
      <w:r w:rsidRPr="006964D7">
        <w:rPr>
          <w:rFonts w:cstheme="minorHAnsi"/>
        </w:rPr>
        <w:t xml:space="preserve">Rad </w:t>
      </w:r>
      <w:r w:rsidR="001D556B" w:rsidRPr="006964D7">
        <w:rPr>
          <w:rFonts w:cstheme="minorHAnsi"/>
        </w:rPr>
        <w:t xml:space="preserve">referenta - </w:t>
      </w:r>
      <w:r w:rsidRPr="006964D7">
        <w:rPr>
          <w:rFonts w:cstheme="minorHAnsi"/>
        </w:rPr>
        <w:t xml:space="preserve">komunalnog redara odvijat će se temeljem odluke o rasporedu rada </w:t>
      </w:r>
      <w:r w:rsidR="001D556B" w:rsidRPr="006964D7">
        <w:rPr>
          <w:rFonts w:cstheme="minorHAnsi"/>
        </w:rPr>
        <w:t xml:space="preserve">referenta - </w:t>
      </w:r>
      <w:r w:rsidRPr="006964D7">
        <w:rPr>
          <w:rFonts w:cstheme="minorHAnsi"/>
        </w:rPr>
        <w:t>komunalnog redara koju će suglasno donijeti izvršni čelnici ugovornih strana.</w:t>
      </w:r>
    </w:p>
    <w:p w14:paraId="5AC5EAD3" w14:textId="77777777" w:rsidR="006964D7" w:rsidRPr="006964D7" w:rsidRDefault="006964D7" w:rsidP="006964D7">
      <w:pPr>
        <w:pStyle w:val="Odlomakpopisa"/>
        <w:rPr>
          <w:rFonts w:cstheme="minorHAnsi"/>
        </w:rPr>
      </w:pPr>
    </w:p>
    <w:p w14:paraId="133C2544" w14:textId="77777777" w:rsidR="006964D7" w:rsidRDefault="00FB103B" w:rsidP="006964D7">
      <w:pPr>
        <w:pStyle w:val="Odlomakpopisa"/>
        <w:numPr>
          <w:ilvl w:val="0"/>
          <w:numId w:val="17"/>
        </w:numPr>
        <w:spacing w:after="0" w:line="240" w:lineRule="auto"/>
        <w:ind w:left="284" w:hanging="284"/>
        <w:jc w:val="both"/>
        <w:rPr>
          <w:rFonts w:cstheme="minorHAnsi"/>
        </w:rPr>
      </w:pPr>
      <w:r w:rsidRPr="006964D7">
        <w:rPr>
          <w:rFonts w:cstheme="minorHAnsi"/>
        </w:rPr>
        <w:lastRenderedPageBreak/>
        <w:t xml:space="preserve">Ako se zbog izvanrednih okolnosti </w:t>
      </w:r>
      <w:r w:rsidR="001D556B" w:rsidRPr="006964D7">
        <w:rPr>
          <w:rFonts w:cstheme="minorHAnsi"/>
        </w:rPr>
        <w:t xml:space="preserve">referent - </w:t>
      </w:r>
      <w:r w:rsidRPr="006964D7">
        <w:rPr>
          <w:rFonts w:cstheme="minorHAnsi"/>
        </w:rPr>
        <w:t>komunalni redar na području jedne od ugovornih strana, zadrži dulje od vremena utvrđenog odlukom iz stavka 2. ovog članka, po okončanju izvanrednih okolnosti uredovat će razmjerno dulje na području drugih ugovornih strana.</w:t>
      </w:r>
    </w:p>
    <w:p w14:paraId="056E5961" w14:textId="77777777" w:rsidR="006964D7" w:rsidRPr="006964D7" w:rsidRDefault="006964D7" w:rsidP="006964D7">
      <w:pPr>
        <w:pStyle w:val="Odlomakpopisa"/>
        <w:rPr>
          <w:rFonts w:cstheme="minorHAnsi"/>
        </w:rPr>
      </w:pPr>
    </w:p>
    <w:p w14:paraId="7E542384" w14:textId="4032C073" w:rsidR="006964D7" w:rsidRDefault="00FB103B" w:rsidP="006964D7">
      <w:pPr>
        <w:pStyle w:val="Odlomakpopisa"/>
        <w:numPr>
          <w:ilvl w:val="0"/>
          <w:numId w:val="17"/>
        </w:numPr>
        <w:spacing w:after="0" w:line="240" w:lineRule="auto"/>
        <w:ind w:left="284" w:hanging="284"/>
        <w:jc w:val="both"/>
        <w:rPr>
          <w:rFonts w:cstheme="minorHAnsi"/>
        </w:rPr>
      </w:pPr>
      <w:r w:rsidRPr="006964D7">
        <w:rPr>
          <w:rFonts w:cstheme="minorHAnsi"/>
        </w:rPr>
        <w:t xml:space="preserve">Za vrijeme rada na području jedne od ugovornih strana, </w:t>
      </w:r>
      <w:r w:rsidR="001D556B" w:rsidRPr="006964D7">
        <w:rPr>
          <w:rFonts w:cstheme="minorHAnsi"/>
        </w:rPr>
        <w:t xml:space="preserve">referent - </w:t>
      </w:r>
      <w:r w:rsidRPr="006964D7">
        <w:rPr>
          <w:rFonts w:cstheme="minorHAnsi"/>
        </w:rPr>
        <w:t xml:space="preserve">komunalni redar je dužan obavljati i druge poslove koji pripadaju opisu posla </w:t>
      </w:r>
      <w:r w:rsidR="001D556B" w:rsidRPr="006964D7">
        <w:rPr>
          <w:rFonts w:cstheme="minorHAnsi"/>
        </w:rPr>
        <w:t xml:space="preserve">referenta - </w:t>
      </w:r>
      <w:r w:rsidRPr="006964D7">
        <w:rPr>
          <w:rFonts w:cstheme="minorHAnsi"/>
        </w:rPr>
        <w:t>komunalnog redara, a koje mu naloži čelnik te ugovorne strane.</w:t>
      </w:r>
    </w:p>
    <w:p w14:paraId="7CE38A04" w14:textId="77777777" w:rsidR="006964D7" w:rsidRPr="006964D7" w:rsidRDefault="006964D7" w:rsidP="006964D7">
      <w:pPr>
        <w:pStyle w:val="Odlomakpopisa"/>
        <w:rPr>
          <w:rFonts w:cstheme="minorHAnsi"/>
        </w:rPr>
      </w:pPr>
    </w:p>
    <w:p w14:paraId="208202EB" w14:textId="77777777" w:rsidR="00FA655A" w:rsidRDefault="00FB103B" w:rsidP="006964D7">
      <w:pPr>
        <w:pStyle w:val="Odlomakpopisa"/>
        <w:numPr>
          <w:ilvl w:val="0"/>
          <w:numId w:val="17"/>
        </w:numPr>
        <w:spacing w:after="0" w:line="240" w:lineRule="auto"/>
        <w:ind w:left="284" w:hanging="284"/>
        <w:jc w:val="both"/>
        <w:rPr>
          <w:rFonts w:cstheme="minorHAnsi"/>
        </w:rPr>
      </w:pPr>
      <w:r w:rsidRPr="006964D7">
        <w:rPr>
          <w:rFonts w:cstheme="minorHAnsi"/>
        </w:rPr>
        <w:t xml:space="preserve">Zajednički </w:t>
      </w:r>
      <w:r w:rsidR="001D556B" w:rsidRPr="006964D7">
        <w:rPr>
          <w:rFonts w:cstheme="minorHAnsi"/>
        </w:rPr>
        <w:t xml:space="preserve">referent - </w:t>
      </w:r>
      <w:r w:rsidRPr="006964D7">
        <w:rPr>
          <w:rFonts w:cstheme="minorHAnsi"/>
        </w:rPr>
        <w:t>komunalni redar će tijekom godine za svako tromjesečno razdoblje izrađivati izvješće o svom radu zasebno za pojedinu ugovornu stranu u pogledu obavljenih poslova te ugovorne strane i dostaviti izvješće pročelniku svake ugovorne strane do 15. u mjesecu za prethodno tromjesečje.</w:t>
      </w:r>
    </w:p>
    <w:p w14:paraId="36B6C72B" w14:textId="77777777" w:rsidR="00FA655A" w:rsidRPr="00FA655A" w:rsidRDefault="00FA655A" w:rsidP="00FA655A">
      <w:pPr>
        <w:pStyle w:val="Odlomakpopisa"/>
        <w:rPr>
          <w:rFonts w:cstheme="minorHAnsi"/>
        </w:rPr>
      </w:pPr>
    </w:p>
    <w:p w14:paraId="0F7B56D7" w14:textId="022D577D" w:rsidR="00930B70" w:rsidRDefault="001D556B" w:rsidP="006964D7">
      <w:pPr>
        <w:pStyle w:val="Odlomakpopisa"/>
        <w:numPr>
          <w:ilvl w:val="0"/>
          <w:numId w:val="17"/>
        </w:numPr>
        <w:spacing w:after="0" w:line="240" w:lineRule="auto"/>
        <w:ind w:left="284" w:hanging="284"/>
        <w:jc w:val="both"/>
        <w:rPr>
          <w:rFonts w:cstheme="minorHAnsi"/>
        </w:rPr>
      </w:pPr>
      <w:r w:rsidRPr="00FA655A">
        <w:rPr>
          <w:rFonts w:cstheme="minorHAnsi"/>
        </w:rPr>
        <w:t>Referent - k</w:t>
      </w:r>
      <w:r w:rsidR="00FB103B" w:rsidRPr="00FA655A">
        <w:rPr>
          <w:rFonts w:cstheme="minorHAnsi"/>
        </w:rPr>
        <w:t>omunalni redar</w:t>
      </w:r>
      <w:r w:rsidR="00930B70" w:rsidRPr="00FA655A">
        <w:rPr>
          <w:rFonts w:cstheme="minorHAnsi"/>
        </w:rPr>
        <w:t xml:space="preserve"> će obavljati poslove </w:t>
      </w:r>
      <w:r w:rsidR="00FB103B" w:rsidRPr="00FA655A">
        <w:rPr>
          <w:rFonts w:cstheme="minorHAnsi"/>
        </w:rPr>
        <w:t>provođenja važećih odluka o komunalnom redu Općina Žakanje, Kamanje, Ribnik, poslova nadzora provođenja odluke o agrotehničkim mjerama i mjerama za uređivanje i održavanje poljoprivrednih rudina, kao i obavljanje svih ostalih poslova</w:t>
      </w:r>
      <w:r w:rsidRPr="00FA655A">
        <w:rPr>
          <w:rFonts w:cstheme="minorHAnsi"/>
        </w:rPr>
        <w:t xml:space="preserve"> </w:t>
      </w:r>
      <w:r w:rsidR="00FB103B" w:rsidRPr="00FA655A">
        <w:rPr>
          <w:rFonts w:cstheme="minorHAnsi"/>
        </w:rPr>
        <w:t xml:space="preserve">koji su u skladu s pozitivnim propisima Republike Hrvatske stavljeni u nadležnost </w:t>
      </w:r>
      <w:r w:rsidR="00F05501" w:rsidRPr="00FA655A">
        <w:rPr>
          <w:rFonts w:cstheme="minorHAnsi"/>
        </w:rPr>
        <w:t xml:space="preserve">referenta - </w:t>
      </w:r>
      <w:r w:rsidR="00FB103B" w:rsidRPr="00FA655A">
        <w:rPr>
          <w:rFonts w:cstheme="minorHAnsi"/>
        </w:rPr>
        <w:t xml:space="preserve">komunalnih redara kao i druge vrste poslova za koje je uobičajeno da ih obavljaju </w:t>
      </w:r>
      <w:r w:rsidR="00F05501" w:rsidRPr="00FA655A">
        <w:rPr>
          <w:rFonts w:cstheme="minorHAnsi"/>
        </w:rPr>
        <w:t xml:space="preserve">referenti - </w:t>
      </w:r>
      <w:r w:rsidR="00FB103B" w:rsidRPr="00FA655A">
        <w:rPr>
          <w:rFonts w:cstheme="minorHAnsi"/>
        </w:rPr>
        <w:t xml:space="preserve">komunalni redari. </w:t>
      </w:r>
    </w:p>
    <w:p w14:paraId="56321CEF" w14:textId="77777777" w:rsidR="00FA655A" w:rsidRPr="00FA655A" w:rsidRDefault="00FA655A" w:rsidP="00FA655A">
      <w:pPr>
        <w:pStyle w:val="Odlomakpopisa"/>
        <w:rPr>
          <w:rFonts w:cstheme="minorHAnsi"/>
        </w:rPr>
      </w:pPr>
    </w:p>
    <w:p w14:paraId="6647F34F" w14:textId="77777777" w:rsidR="00FA655A" w:rsidRDefault="00930B70" w:rsidP="006964D7">
      <w:pPr>
        <w:pStyle w:val="Odlomakpopisa"/>
        <w:numPr>
          <w:ilvl w:val="0"/>
          <w:numId w:val="17"/>
        </w:numPr>
        <w:spacing w:after="0" w:line="240" w:lineRule="auto"/>
        <w:ind w:left="284" w:hanging="284"/>
        <w:jc w:val="both"/>
        <w:rPr>
          <w:rFonts w:cstheme="minorHAnsi"/>
        </w:rPr>
      </w:pPr>
      <w:r w:rsidRPr="00FA655A">
        <w:rPr>
          <w:rFonts w:cstheme="minorHAnsi"/>
        </w:rPr>
        <w:t xml:space="preserve">U cilju obavljanja poslova iz stavka 1. ovoga članka, </w:t>
      </w:r>
      <w:r w:rsidR="00F05501" w:rsidRPr="00FA655A">
        <w:rPr>
          <w:rFonts w:cstheme="minorHAnsi"/>
        </w:rPr>
        <w:t xml:space="preserve">referent - </w:t>
      </w:r>
      <w:r w:rsidR="000A7E79" w:rsidRPr="00FA655A">
        <w:rPr>
          <w:rFonts w:cstheme="minorHAnsi"/>
        </w:rPr>
        <w:t xml:space="preserve">komunalni redar </w:t>
      </w:r>
      <w:r w:rsidRPr="00FA655A">
        <w:rPr>
          <w:rFonts w:cstheme="minorHAnsi"/>
        </w:rPr>
        <w:t xml:space="preserve"> je u ime i za račun sporazumnih strana ovlašten poduzimati sve zakonom dopuštene radnje.</w:t>
      </w:r>
    </w:p>
    <w:p w14:paraId="714DFF67" w14:textId="77777777" w:rsidR="00FA655A" w:rsidRPr="00FA655A" w:rsidRDefault="00FA655A" w:rsidP="00FA655A">
      <w:pPr>
        <w:pStyle w:val="Odlomakpopisa"/>
        <w:rPr>
          <w:rFonts w:cstheme="minorHAnsi"/>
        </w:rPr>
      </w:pPr>
    </w:p>
    <w:p w14:paraId="04BF5569" w14:textId="34135F9E" w:rsidR="00930B70" w:rsidRDefault="00930B70" w:rsidP="006964D7">
      <w:pPr>
        <w:pStyle w:val="Odlomakpopisa"/>
        <w:numPr>
          <w:ilvl w:val="0"/>
          <w:numId w:val="17"/>
        </w:numPr>
        <w:spacing w:after="0" w:line="240" w:lineRule="auto"/>
        <w:ind w:left="284" w:hanging="284"/>
        <w:jc w:val="both"/>
        <w:rPr>
          <w:rFonts w:cstheme="minorHAnsi"/>
        </w:rPr>
      </w:pPr>
      <w:r w:rsidRPr="00FA655A">
        <w:rPr>
          <w:rFonts w:cstheme="minorHAnsi"/>
        </w:rPr>
        <w:t>Pročelnik upravnog tijela u koje je zajednički službenik iz stavka 1. ovog članka raspoređen, prilikom ocjenjivanja zajedničkog službenika zatražit će mišljenje o radu tog službenika od pročelnika nadležnih upravnih tijela ostalih sporazumnih strana.</w:t>
      </w:r>
    </w:p>
    <w:p w14:paraId="3475F8EF" w14:textId="77777777" w:rsidR="00FA655A" w:rsidRPr="00FA655A" w:rsidRDefault="00FA655A" w:rsidP="00FA655A">
      <w:pPr>
        <w:spacing w:after="0" w:line="240" w:lineRule="auto"/>
        <w:jc w:val="both"/>
        <w:rPr>
          <w:rFonts w:cstheme="minorHAnsi"/>
        </w:rPr>
      </w:pPr>
    </w:p>
    <w:p w14:paraId="3B3C48D4"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3.</w:t>
      </w:r>
    </w:p>
    <w:p w14:paraId="77E835AA" w14:textId="77777777" w:rsidR="00FA655A" w:rsidRPr="006964D7" w:rsidRDefault="00FA655A" w:rsidP="006964D7">
      <w:pPr>
        <w:spacing w:after="0" w:line="240" w:lineRule="auto"/>
        <w:jc w:val="center"/>
        <w:rPr>
          <w:rFonts w:asciiTheme="minorHAnsi" w:hAnsiTheme="minorHAnsi" w:cstheme="minorHAnsi"/>
          <w:b/>
          <w:bCs/>
        </w:rPr>
      </w:pPr>
    </w:p>
    <w:p w14:paraId="375B8B8F" w14:textId="77777777" w:rsidR="00FA655A" w:rsidRDefault="00930B70" w:rsidP="006964D7">
      <w:pPr>
        <w:pStyle w:val="Odlomakpopisa"/>
        <w:numPr>
          <w:ilvl w:val="0"/>
          <w:numId w:val="19"/>
        </w:numPr>
        <w:spacing w:after="0" w:line="240" w:lineRule="auto"/>
        <w:ind w:left="284" w:hanging="284"/>
        <w:jc w:val="both"/>
        <w:rPr>
          <w:rFonts w:cstheme="minorHAnsi"/>
        </w:rPr>
      </w:pPr>
      <w:r w:rsidRPr="00FA655A">
        <w:rPr>
          <w:rFonts w:cstheme="minorHAnsi"/>
        </w:rPr>
        <w:t>Sporazumne</w:t>
      </w:r>
      <w:r w:rsidRPr="00FA655A" w:rsidDel="00A827B5">
        <w:rPr>
          <w:rFonts w:cstheme="minorHAnsi"/>
        </w:rPr>
        <w:t xml:space="preserve"> </w:t>
      </w:r>
      <w:r w:rsidRPr="00FA655A">
        <w:rPr>
          <w:rFonts w:cstheme="minorHAnsi"/>
        </w:rPr>
        <w:t>strane suglasno utvrđuju da će</w:t>
      </w:r>
      <w:r w:rsidR="00F05501" w:rsidRPr="00FA655A">
        <w:rPr>
          <w:rFonts w:cstheme="minorHAnsi"/>
        </w:rPr>
        <w:t xml:space="preserve"> referentu-</w:t>
      </w:r>
      <w:r w:rsidRPr="00FA655A">
        <w:rPr>
          <w:rFonts w:cstheme="minorHAnsi"/>
        </w:rPr>
        <w:t xml:space="preserve"> </w:t>
      </w:r>
      <w:r w:rsidR="009119B3" w:rsidRPr="00FA655A">
        <w:rPr>
          <w:rFonts w:cstheme="minorHAnsi"/>
        </w:rPr>
        <w:t>komunalnom redaru</w:t>
      </w:r>
      <w:r w:rsidRPr="00FA655A">
        <w:rPr>
          <w:rFonts w:cstheme="minorHAnsi"/>
        </w:rPr>
        <w:t xml:space="preserve"> osigurati nužne uvjete rada potrebne za obavljanje poslova iz njegove nadležnosti, sve sukladno </w:t>
      </w:r>
      <w:r w:rsidR="009119B3" w:rsidRPr="00FA655A">
        <w:rPr>
          <w:rFonts w:cstheme="minorHAnsi"/>
        </w:rPr>
        <w:t xml:space="preserve">Odluci o komunalnom redu Općina Žakanje, Kamanje, Ribnik, Odluci  o agrotehničkim mjerama i mjerama za uređivanje i održavanje poljoprivrednih rudina, kao i obavljanje svih ostalih poslova koji su u skladu s pozitivnim propisima Republike Hrvatske stavljeni u nadležnost </w:t>
      </w:r>
      <w:r w:rsidR="00EF054D" w:rsidRPr="00FA655A">
        <w:rPr>
          <w:rFonts w:cstheme="minorHAnsi"/>
        </w:rPr>
        <w:t xml:space="preserve">referenata - </w:t>
      </w:r>
      <w:r w:rsidR="009119B3" w:rsidRPr="00FA655A">
        <w:rPr>
          <w:rFonts w:cstheme="minorHAnsi"/>
        </w:rPr>
        <w:t>komunalni</w:t>
      </w:r>
      <w:r w:rsidR="000B23A0" w:rsidRPr="00FA655A">
        <w:rPr>
          <w:rFonts w:cstheme="minorHAnsi"/>
        </w:rPr>
        <w:t>h</w:t>
      </w:r>
      <w:r w:rsidR="009119B3" w:rsidRPr="00FA655A">
        <w:rPr>
          <w:rFonts w:cstheme="minorHAnsi"/>
        </w:rPr>
        <w:t xml:space="preserve"> redara kao i druge vrste poslova za koje je uobičajeno da ih obavljaju</w:t>
      </w:r>
      <w:r w:rsidR="00EF054D" w:rsidRPr="00FA655A">
        <w:rPr>
          <w:rFonts w:cstheme="minorHAnsi"/>
        </w:rPr>
        <w:t xml:space="preserve"> referenti -</w:t>
      </w:r>
      <w:r w:rsidR="009119B3" w:rsidRPr="00FA655A">
        <w:rPr>
          <w:rFonts w:cstheme="minorHAnsi"/>
        </w:rPr>
        <w:t xml:space="preserve"> komunalni redari. </w:t>
      </w:r>
    </w:p>
    <w:p w14:paraId="708051F6" w14:textId="77777777" w:rsidR="00FA655A" w:rsidRDefault="00FA655A" w:rsidP="00FA655A">
      <w:pPr>
        <w:pStyle w:val="Odlomakpopisa"/>
        <w:spacing w:after="0" w:line="240" w:lineRule="auto"/>
        <w:ind w:left="284"/>
        <w:jc w:val="both"/>
        <w:rPr>
          <w:rFonts w:cstheme="minorHAnsi"/>
        </w:rPr>
      </w:pPr>
    </w:p>
    <w:p w14:paraId="12618915" w14:textId="77777777" w:rsidR="00FA655A" w:rsidRDefault="00EF054D" w:rsidP="006964D7">
      <w:pPr>
        <w:pStyle w:val="Odlomakpopisa"/>
        <w:numPr>
          <w:ilvl w:val="0"/>
          <w:numId w:val="19"/>
        </w:numPr>
        <w:spacing w:after="0" w:line="240" w:lineRule="auto"/>
        <w:ind w:left="284" w:hanging="284"/>
        <w:jc w:val="both"/>
        <w:rPr>
          <w:rFonts w:cstheme="minorHAnsi"/>
        </w:rPr>
      </w:pPr>
      <w:r w:rsidRPr="00FA655A">
        <w:rPr>
          <w:rFonts w:cstheme="minorHAnsi"/>
        </w:rPr>
        <w:t xml:space="preserve">Referent - </w:t>
      </w:r>
      <w:r w:rsidR="009119B3" w:rsidRPr="00FA655A">
        <w:rPr>
          <w:rFonts w:cstheme="minorHAnsi"/>
        </w:rPr>
        <w:t>Komunalni redar</w:t>
      </w:r>
      <w:r w:rsidR="00930B70" w:rsidRPr="00FA655A">
        <w:rPr>
          <w:rFonts w:cstheme="minorHAnsi"/>
        </w:rPr>
        <w:t xml:space="preserve"> će poslove obavljati na području svih sporazumnih strana, po unaprijed određenom rasporedu na području ili u odnosu na pojedinu sporazumnu stranu.</w:t>
      </w:r>
    </w:p>
    <w:p w14:paraId="62B7537E" w14:textId="77777777" w:rsidR="00FA655A" w:rsidRPr="00FA655A" w:rsidRDefault="00FA655A" w:rsidP="00FA655A">
      <w:pPr>
        <w:spacing w:after="0" w:line="240" w:lineRule="auto"/>
        <w:jc w:val="both"/>
        <w:rPr>
          <w:rFonts w:cstheme="minorHAnsi"/>
        </w:rPr>
      </w:pPr>
    </w:p>
    <w:p w14:paraId="2D63719F" w14:textId="6B1EA9B6" w:rsidR="00930B70" w:rsidRDefault="00930B70" w:rsidP="006964D7">
      <w:pPr>
        <w:pStyle w:val="Odlomakpopisa"/>
        <w:numPr>
          <w:ilvl w:val="0"/>
          <w:numId w:val="19"/>
        </w:numPr>
        <w:spacing w:after="0" w:line="240" w:lineRule="auto"/>
        <w:ind w:left="284" w:hanging="284"/>
        <w:jc w:val="both"/>
        <w:rPr>
          <w:rFonts w:cstheme="minorHAnsi"/>
        </w:rPr>
      </w:pPr>
      <w:r w:rsidRPr="00FA655A">
        <w:rPr>
          <w:rFonts w:cstheme="minorHAnsi"/>
        </w:rPr>
        <w:t xml:space="preserve">Ako izvanredne okolnosti zahtijevaju povećani angažman za potrebe obavljanja poslova jedne sporazumne strane u dužem vremenu od utvrđenog u stavku 2. ovoga članka, po okončanju izvanrednih okolnosti zajednički </w:t>
      </w:r>
      <w:r w:rsidR="00EF054D" w:rsidRPr="00FA655A">
        <w:rPr>
          <w:rFonts w:cstheme="minorHAnsi"/>
        </w:rPr>
        <w:t xml:space="preserve">referent - </w:t>
      </w:r>
      <w:r w:rsidR="00A114E6" w:rsidRPr="00FA655A">
        <w:rPr>
          <w:rFonts w:cstheme="minorHAnsi"/>
        </w:rPr>
        <w:t>komunalni redar</w:t>
      </w:r>
      <w:r w:rsidRPr="00FA655A">
        <w:rPr>
          <w:rFonts w:cstheme="minorHAnsi"/>
        </w:rPr>
        <w:t xml:space="preserve"> će se angažirati razmjerno duže na poslovima za potrebe drugih sporazumne strana.</w:t>
      </w:r>
    </w:p>
    <w:p w14:paraId="09D9AA87" w14:textId="77777777" w:rsidR="00FA655A" w:rsidRPr="00FA655A" w:rsidRDefault="00FA655A" w:rsidP="00FA655A">
      <w:pPr>
        <w:spacing w:after="0" w:line="240" w:lineRule="auto"/>
        <w:jc w:val="both"/>
        <w:rPr>
          <w:rFonts w:cstheme="minorHAnsi"/>
        </w:rPr>
      </w:pPr>
    </w:p>
    <w:p w14:paraId="5B0A9B21"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4.</w:t>
      </w:r>
    </w:p>
    <w:p w14:paraId="75215274" w14:textId="77777777" w:rsidR="00FA655A" w:rsidRPr="006964D7" w:rsidRDefault="00FA655A" w:rsidP="006964D7">
      <w:pPr>
        <w:spacing w:after="0" w:line="240" w:lineRule="auto"/>
        <w:jc w:val="center"/>
        <w:rPr>
          <w:rFonts w:asciiTheme="minorHAnsi" w:hAnsiTheme="minorHAnsi" w:cstheme="minorHAnsi"/>
          <w:b/>
          <w:bCs/>
        </w:rPr>
      </w:pPr>
    </w:p>
    <w:p w14:paraId="40EE2DEF" w14:textId="6B1CCC62" w:rsidR="00930B70" w:rsidRPr="00FA655A" w:rsidRDefault="00930B70" w:rsidP="00FA655A">
      <w:pPr>
        <w:pStyle w:val="Odlomakpopisa"/>
        <w:numPr>
          <w:ilvl w:val="0"/>
          <w:numId w:val="20"/>
        </w:numPr>
        <w:spacing w:after="0" w:line="240" w:lineRule="auto"/>
        <w:ind w:left="284" w:hanging="284"/>
        <w:jc w:val="both"/>
        <w:rPr>
          <w:rFonts w:cstheme="minorHAnsi"/>
        </w:rPr>
      </w:pPr>
      <w:bookmarkStart w:id="0" w:name="_Hlk183373733"/>
      <w:r w:rsidRPr="00FA655A">
        <w:rPr>
          <w:rFonts w:cstheme="minorHAnsi"/>
        </w:rPr>
        <w:t>Sporazumne</w:t>
      </w:r>
      <w:r w:rsidRPr="00FA655A" w:rsidDel="00A827B5">
        <w:rPr>
          <w:rFonts w:cstheme="minorHAnsi"/>
        </w:rPr>
        <w:t xml:space="preserve"> </w:t>
      </w:r>
      <w:r w:rsidRPr="00FA655A">
        <w:rPr>
          <w:rFonts w:cstheme="minorHAnsi"/>
        </w:rPr>
        <w:t xml:space="preserve">strane suglasno utvrđuju da </w:t>
      </w:r>
      <w:r w:rsidR="00EF054D" w:rsidRPr="00FA655A">
        <w:rPr>
          <w:rFonts w:cstheme="minorHAnsi"/>
        </w:rPr>
        <w:t xml:space="preserve">referent - </w:t>
      </w:r>
      <w:r w:rsidR="00A114E6" w:rsidRPr="00FA655A">
        <w:rPr>
          <w:rFonts w:cstheme="minorHAnsi"/>
        </w:rPr>
        <w:t xml:space="preserve"> komunalni redar </w:t>
      </w:r>
      <w:r w:rsidRPr="00FA655A">
        <w:rPr>
          <w:rFonts w:cstheme="minorHAnsi"/>
        </w:rPr>
        <w:t xml:space="preserve">pravo na plaću i druga statusna prava i obveze iz službe ostvaruje kod sporazumne strane kod koje je primljen u službu. </w:t>
      </w:r>
      <w:bookmarkEnd w:id="0"/>
    </w:p>
    <w:p w14:paraId="37239520" w14:textId="77777777" w:rsidR="00FA655A" w:rsidRPr="00FA655A" w:rsidRDefault="00FA655A" w:rsidP="00FA655A">
      <w:pPr>
        <w:spacing w:after="0" w:line="240" w:lineRule="auto"/>
        <w:ind w:left="360"/>
        <w:jc w:val="both"/>
        <w:rPr>
          <w:rFonts w:cstheme="minorHAnsi"/>
        </w:rPr>
      </w:pPr>
    </w:p>
    <w:p w14:paraId="0C6507B6"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5.</w:t>
      </w:r>
    </w:p>
    <w:p w14:paraId="77E56C97" w14:textId="77777777" w:rsidR="009A2D54" w:rsidRPr="006964D7" w:rsidRDefault="009A2D54" w:rsidP="006964D7">
      <w:pPr>
        <w:spacing w:after="0" w:line="240" w:lineRule="auto"/>
        <w:jc w:val="center"/>
        <w:rPr>
          <w:rFonts w:asciiTheme="minorHAnsi" w:hAnsiTheme="minorHAnsi" w:cstheme="minorHAnsi"/>
          <w:b/>
          <w:bCs/>
        </w:rPr>
      </w:pPr>
    </w:p>
    <w:p w14:paraId="23641DC7" w14:textId="77777777" w:rsidR="009A2D54" w:rsidRDefault="00930B70" w:rsidP="006964D7">
      <w:pPr>
        <w:pStyle w:val="Odlomakpopisa"/>
        <w:numPr>
          <w:ilvl w:val="0"/>
          <w:numId w:val="21"/>
        </w:numPr>
        <w:spacing w:after="0" w:line="240" w:lineRule="auto"/>
        <w:ind w:left="284" w:hanging="284"/>
        <w:jc w:val="both"/>
        <w:rPr>
          <w:rFonts w:cstheme="minorHAnsi"/>
        </w:rPr>
      </w:pPr>
      <w:r w:rsidRPr="009A2D54">
        <w:rPr>
          <w:rFonts w:cstheme="minorHAnsi"/>
        </w:rPr>
        <w:t xml:space="preserve">Sve troškove u vezi rada </w:t>
      </w:r>
      <w:r w:rsidR="00EF054D" w:rsidRPr="009A2D54">
        <w:rPr>
          <w:rFonts w:cstheme="minorHAnsi"/>
        </w:rPr>
        <w:t xml:space="preserve">referenta - </w:t>
      </w:r>
      <w:r w:rsidR="00A114E6" w:rsidRPr="009A2D54">
        <w:rPr>
          <w:rFonts w:cstheme="minorHAnsi"/>
        </w:rPr>
        <w:t>komunalnog redara</w:t>
      </w:r>
      <w:r w:rsidRPr="009A2D54">
        <w:rPr>
          <w:rFonts w:cstheme="minorHAnsi"/>
        </w:rPr>
        <w:t xml:space="preserve"> sporazumne strane snose u omjeru</w:t>
      </w:r>
      <w:r w:rsidR="00A114E6" w:rsidRPr="009A2D54">
        <w:rPr>
          <w:rFonts w:cstheme="minorHAnsi"/>
        </w:rPr>
        <w:t xml:space="preserve"> Općina Žakanje 50%, Općina Kamanje 40%, a Općina Ribnik 10% .</w:t>
      </w:r>
    </w:p>
    <w:p w14:paraId="23B406D2" w14:textId="77777777" w:rsidR="009A2D54" w:rsidRDefault="009A2D54" w:rsidP="009A2D54">
      <w:pPr>
        <w:pStyle w:val="Odlomakpopisa"/>
        <w:spacing w:after="0" w:line="240" w:lineRule="auto"/>
        <w:ind w:left="284"/>
        <w:jc w:val="both"/>
        <w:rPr>
          <w:rFonts w:cstheme="minorHAnsi"/>
        </w:rPr>
      </w:pPr>
    </w:p>
    <w:p w14:paraId="663F9246" w14:textId="77777777" w:rsidR="009A2D54" w:rsidRDefault="00930B70" w:rsidP="006964D7">
      <w:pPr>
        <w:pStyle w:val="Odlomakpopisa"/>
        <w:numPr>
          <w:ilvl w:val="0"/>
          <w:numId w:val="21"/>
        </w:numPr>
        <w:spacing w:after="0" w:line="240" w:lineRule="auto"/>
        <w:ind w:left="284" w:hanging="284"/>
        <w:jc w:val="both"/>
        <w:rPr>
          <w:rFonts w:cstheme="minorHAnsi"/>
        </w:rPr>
      </w:pPr>
      <w:r w:rsidRPr="009A2D54">
        <w:rPr>
          <w:rFonts w:cstheme="minorHAnsi"/>
        </w:rPr>
        <w:lastRenderedPageBreak/>
        <w:t xml:space="preserve">U troškove rada </w:t>
      </w:r>
      <w:r w:rsidR="00EF054D" w:rsidRPr="009A2D54">
        <w:rPr>
          <w:rFonts w:cstheme="minorHAnsi"/>
        </w:rPr>
        <w:t xml:space="preserve">referenta - </w:t>
      </w:r>
      <w:r w:rsidR="00A114E6" w:rsidRPr="009A2D54">
        <w:rPr>
          <w:rFonts w:cstheme="minorHAnsi"/>
        </w:rPr>
        <w:t>komunalnog redara</w:t>
      </w:r>
      <w:r w:rsidRPr="009A2D54">
        <w:rPr>
          <w:rFonts w:cstheme="minorHAnsi"/>
        </w:rPr>
        <w:t xml:space="preserve"> ubrajaju se bruto plaća s dodacima na plaću, kao i svi ostali primitci na temelju ostalih materijalnih prava zajedničkog službenika (putni troškovi i sl.) zajedno sa svim pripadajućim porezima i doprinosima, i to prema stvarnim iznosima isplate, sve u skladu sa zakonskim propisima</w:t>
      </w:r>
      <w:r w:rsidR="009A2D54">
        <w:rPr>
          <w:rFonts w:cstheme="minorHAnsi"/>
        </w:rPr>
        <w:t xml:space="preserve"> i</w:t>
      </w:r>
      <w:r w:rsidRPr="009A2D54">
        <w:rPr>
          <w:rFonts w:cstheme="minorHAnsi"/>
        </w:rPr>
        <w:t xml:space="preserve"> općim aktima koji se primjenjuju na službenike Općine </w:t>
      </w:r>
      <w:r w:rsidR="00A114E6" w:rsidRPr="009A2D54">
        <w:rPr>
          <w:rFonts w:cstheme="minorHAnsi"/>
        </w:rPr>
        <w:t>Žakanje</w:t>
      </w:r>
      <w:r w:rsidRPr="009A2D54">
        <w:rPr>
          <w:rFonts w:cstheme="minorHAnsi"/>
        </w:rPr>
        <w:t>, a koji se utvrđuju mjesečno.</w:t>
      </w:r>
    </w:p>
    <w:p w14:paraId="2FDB646B" w14:textId="77777777" w:rsidR="009A2D54" w:rsidRPr="009A2D54" w:rsidRDefault="009A2D54" w:rsidP="009A2D54">
      <w:pPr>
        <w:pStyle w:val="Odlomakpopisa"/>
        <w:rPr>
          <w:rFonts w:cstheme="minorHAnsi"/>
        </w:rPr>
      </w:pPr>
    </w:p>
    <w:p w14:paraId="6AB8B5EE" w14:textId="77777777" w:rsidR="009A2D54" w:rsidRDefault="00930B70" w:rsidP="006964D7">
      <w:pPr>
        <w:pStyle w:val="Odlomakpopisa"/>
        <w:numPr>
          <w:ilvl w:val="0"/>
          <w:numId w:val="21"/>
        </w:numPr>
        <w:spacing w:after="0" w:line="240" w:lineRule="auto"/>
        <w:ind w:left="284" w:hanging="284"/>
        <w:jc w:val="both"/>
        <w:rPr>
          <w:rFonts w:cstheme="minorHAnsi"/>
        </w:rPr>
      </w:pPr>
      <w:r w:rsidRPr="009A2D54">
        <w:rPr>
          <w:rFonts w:cstheme="minorHAnsi"/>
        </w:rPr>
        <w:t xml:space="preserve">U troškove rada </w:t>
      </w:r>
      <w:r w:rsidR="00EF054D" w:rsidRPr="009A2D54">
        <w:rPr>
          <w:rFonts w:cstheme="minorHAnsi"/>
        </w:rPr>
        <w:t>referenta – komunalnog redara</w:t>
      </w:r>
      <w:r w:rsidRPr="009A2D54">
        <w:rPr>
          <w:rFonts w:cstheme="minorHAnsi"/>
        </w:rPr>
        <w:t xml:space="preserve"> ubrajaju se i troškovi edukacije, troškovi polaganja državnog ispita, troškovi telefoniranja i korištenja službenog telefona, te svih drugih troškova u vezi s obavljanjem poslova, koji se podmiruju u omjeru iz st. 1. ovog članka.</w:t>
      </w:r>
    </w:p>
    <w:p w14:paraId="4B284886" w14:textId="77777777" w:rsidR="009A2D54" w:rsidRPr="009A2D54" w:rsidRDefault="009A2D54" w:rsidP="009A2D54">
      <w:pPr>
        <w:pStyle w:val="Odlomakpopisa"/>
        <w:rPr>
          <w:rFonts w:cstheme="minorHAnsi"/>
        </w:rPr>
      </w:pPr>
    </w:p>
    <w:p w14:paraId="75420AAD" w14:textId="58082BF0" w:rsidR="00930B70" w:rsidRDefault="00930B70" w:rsidP="006964D7">
      <w:pPr>
        <w:pStyle w:val="Odlomakpopisa"/>
        <w:numPr>
          <w:ilvl w:val="0"/>
          <w:numId w:val="21"/>
        </w:numPr>
        <w:spacing w:after="0" w:line="240" w:lineRule="auto"/>
        <w:ind w:left="284" w:hanging="284"/>
        <w:jc w:val="both"/>
        <w:rPr>
          <w:rFonts w:cstheme="minorHAnsi"/>
        </w:rPr>
      </w:pPr>
      <w:r w:rsidRPr="009A2D54">
        <w:rPr>
          <w:rFonts w:cstheme="minorHAnsi"/>
        </w:rPr>
        <w:t xml:space="preserve">Sporazumne strane podmirivat će Općini </w:t>
      </w:r>
      <w:r w:rsidR="000B23A0" w:rsidRPr="009A2D54">
        <w:rPr>
          <w:rFonts w:cstheme="minorHAnsi"/>
        </w:rPr>
        <w:t xml:space="preserve">Žakanje </w:t>
      </w:r>
      <w:r w:rsidRPr="009A2D54">
        <w:rPr>
          <w:rFonts w:cstheme="minorHAnsi"/>
        </w:rPr>
        <w:t xml:space="preserve">mjesečne troškove iz ovoga članka, razmjerno iznosu sufinanciranja utvrđenog u stavku 1. ovog članka, a na temelju ispostavljenih mjesečnih </w:t>
      </w:r>
      <w:r w:rsidR="009A2D54">
        <w:rPr>
          <w:rFonts w:cstheme="minorHAnsi"/>
        </w:rPr>
        <w:t>zahtjeva</w:t>
      </w:r>
      <w:r w:rsidRPr="009A2D54">
        <w:rPr>
          <w:rFonts w:cstheme="minorHAnsi"/>
        </w:rPr>
        <w:t xml:space="preserve"> od Općine </w:t>
      </w:r>
      <w:r w:rsidR="000B23A0" w:rsidRPr="009A2D54">
        <w:rPr>
          <w:rFonts w:cstheme="minorHAnsi"/>
        </w:rPr>
        <w:t xml:space="preserve"> Žakanje</w:t>
      </w:r>
      <w:r w:rsidRPr="009A2D54">
        <w:rPr>
          <w:rFonts w:cstheme="minorHAnsi"/>
        </w:rPr>
        <w:t xml:space="preserve"> za protekli mjesec, u roku od 10 dana od primitka pojedinog računa.</w:t>
      </w:r>
    </w:p>
    <w:p w14:paraId="780F3628" w14:textId="77777777" w:rsidR="009A2D54" w:rsidRPr="009A2D54" w:rsidRDefault="009A2D54" w:rsidP="009A2D54">
      <w:pPr>
        <w:spacing w:after="0" w:line="240" w:lineRule="auto"/>
        <w:jc w:val="both"/>
        <w:rPr>
          <w:rFonts w:cstheme="minorHAnsi"/>
        </w:rPr>
      </w:pPr>
    </w:p>
    <w:p w14:paraId="01A08A09"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6.</w:t>
      </w:r>
    </w:p>
    <w:p w14:paraId="6CADCC05" w14:textId="77777777" w:rsidR="009A2D54" w:rsidRDefault="009A2D54" w:rsidP="006964D7">
      <w:pPr>
        <w:spacing w:after="0" w:line="240" w:lineRule="auto"/>
        <w:jc w:val="both"/>
        <w:rPr>
          <w:rFonts w:asciiTheme="minorHAnsi" w:hAnsiTheme="minorHAnsi" w:cstheme="minorHAnsi"/>
          <w:b/>
          <w:bCs/>
        </w:rPr>
      </w:pPr>
    </w:p>
    <w:p w14:paraId="06DC2010" w14:textId="6278C2C4" w:rsidR="00930B70" w:rsidRDefault="00930B70" w:rsidP="009A2D54">
      <w:pPr>
        <w:pStyle w:val="Odlomakpopisa"/>
        <w:numPr>
          <w:ilvl w:val="0"/>
          <w:numId w:val="22"/>
        </w:numPr>
        <w:spacing w:after="0" w:line="240" w:lineRule="auto"/>
        <w:ind w:left="284" w:hanging="284"/>
        <w:jc w:val="both"/>
        <w:rPr>
          <w:rFonts w:cstheme="minorHAnsi"/>
        </w:rPr>
      </w:pPr>
      <w:r w:rsidRPr="009A2D54">
        <w:rPr>
          <w:rFonts w:cstheme="minorHAnsi"/>
        </w:rPr>
        <w:t xml:space="preserve">Prihodi od novčanih kazni koje </w:t>
      </w:r>
      <w:r w:rsidR="00BA6576" w:rsidRPr="009A2D54">
        <w:rPr>
          <w:rFonts w:cstheme="minorHAnsi"/>
        </w:rPr>
        <w:t>komunalni redar</w:t>
      </w:r>
      <w:r w:rsidRPr="009A2D54">
        <w:rPr>
          <w:rFonts w:cstheme="minorHAnsi"/>
          <w:i/>
          <w:iCs/>
        </w:rPr>
        <w:t xml:space="preserve"> </w:t>
      </w:r>
      <w:r w:rsidRPr="009A2D54">
        <w:rPr>
          <w:rFonts w:cstheme="minorHAnsi"/>
        </w:rPr>
        <w:t>ostvari obavljajući poslove iz članka 2. ovog Sporazuma, uplaćuju se sporazumnoj strani na čijem je području prekršaj nastao.</w:t>
      </w:r>
    </w:p>
    <w:p w14:paraId="6BDCC8DB" w14:textId="77777777" w:rsidR="009A2D54" w:rsidRPr="009A2D54" w:rsidRDefault="009A2D54" w:rsidP="009A2D54">
      <w:pPr>
        <w:pStyle w:val="Odlomakpopisa"/>
        <w:spacing w:after="0" w:line="240" w:lineRule="auto"/>
        <w:ind w:left="284"/>
        <w:jc w:val="both"/>
        <w:rPr>
          <w:rFonts w:cstheme="minorHAnsi"/>
        </w:rPr>
      </w:pPr>
    </w:p>
    <w:p w14:paraId="45C6C068"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7.</w:t>
      </w:r>
    </w:p>
    <w:p w14:paraId="2BDC6D5F" w14:textId="77777777" w:rsidR="009A2D54" w:rsidRPr="006964D7" w:rsidRDefault="009A2D54" w:rsidP="006964D7">
      <w:pPr>
        <w:spacing w:after="0" w:line="240" w:lineRule="auto"/>
        <w:jc w:val="center"/>
        <w:rPr>
          <w:rFonts w:asciiTheme="minorHAnsi" w:hAnsiTheme="minorHAnsi" w:cstheme="minorHAnsi"/>
          <w:b/>
          <w:bCs/>
        </w:rPr>
      </w:pPr>
    </w:p>
    <w:p w14:paraId="67D3B5C1" w14:textId="77777777" w:rsidR="009A2D54" w:rsidRDefault="00930B70" w:rsidP="006964D7">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 xml:space="preserve">Ovaj Sporazum zaključuje se na </w:t>
      </w:r>
      <w:r w:rsidR="00BA6576" w:rsidRPr="009A2D54">
        <w:rPr>
          <w:rFonts w:cstheme="minorHAnsi"/>
        </w:rPr>
        <w:t>neodređeno vrijeme.</w:t>
      </w:r>
    </w:p>
    <w:p w14:paraId="0EE271DA" w14:textId="77777777" w:rsidR="009A2D54" w:rsidRDefault="009A2D54" w:rsidP="009A2D54">
      <w:pPr>
        <w:pStyle w:val="Odlomakpopisa"/>
        <w:tabs>
          <w:tab w:val="left" w:pos="284"/>
        </w:tabs>
        <w:spacing w:after="0" w:line="240" w:lineRule="auto"/>
        <w:ind w:left="284"/>
        <w:jc w:val="both"/>
        <w:rPr>
          <w:rFonts w:cstheme="minorHAnsi"/>
        </w:rPr>
      </w:pPr>
    </w:p>
    <w:p w14:paraId="6D18F0CF" w14:textId="77777777" w:rsidR="009A2D54" w:rsidRDefault="00930B70" w:rsidP="006964D7">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Sporazumne strane mogu otkazati ovaj Sporazum</w:t>
      </w:r>
      <w:r w:rsidR="00BA6576" w:rsidRPr="009A2D54">
        <w:rPr>
          <w:rFonts w:cstheme="minorHAnsi"/>
        </w:rPr>
        <w:t xml:space="preserve"> u bilo koje vrijeme </w:t>
      </w:r>
      <w:r w:rsidRPr="009A2D54">
        <w:rPr>
          <w:rFonts w:cstheme="minorHAnsi"/>
        </w:rPr>
        <w:t>u odnosu na bilo koju sporazumnu stranu koja u roku ne podmiruje troškove iz članka 5. ovog Sporazuma.</w:t>
      </w:r>
    </w:p>
    <w:p w14:paraId="70DB31F4" w14:textId="77777777" w:rsidR="009A2D54" w:rsidRPr="009A2D54" w:rsidRDefault="009A2D54" w:rsidP="009A2D54">
      <w:pPr>
        <w:pStyle w:val="Odlomakpopisa"/>
        <w:rPr>
          <w:rFonts w:cstheme="minorHAnsi"/>
        </w:rPr>
      </w:pPr>
    </w:p>
    <w:p w14:paraId="326C893C" w14:textId="77777777" w:rsidR="009A2D54" w:rsidRDefault="00930B70" w:rsidP="006964D7">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Svaka sporazumna strana može jednostrano otkazati ovaj Sporazum u bilo koje vrijeme</w:t>
      </w:r>
      <w:r w:rsidRPr="009A2D54">
        <w:rPr>
          <w:rFonts w:cstheme="minorHAnsi"/>
          <w:i/>
          <w:iCs/>
        </w:rPr>
        <w:t xml:space="preserve"> </w:t>
      </w:r>
      <w:r w:rsidRPr="009A2D54">
        <w:rPr>
          <w:rFonts w:cstheme="minorHAnsi"/>
        </w:rPr>
        <w:t xml:space="preserve">ako ukine obavljanje poslova </w:t>
      </w:r>
      <w:r w:rsidR="002C334A" w:rsidRPr="009A2D54">
        <w:rPr>
          <w:rFonts w:cstheme="minorHAnsi"/>
        </w:rPr>
        <w:t>komunalnog redara</w:t>
      </w:r>
      <w:r w:rsidRPr="009A2D54">
        <w:rPr>
          <w:rFonts w:cstheme="minorHAnsi"/>
        </w:rPr>
        <w:t xml:space="preserve"> na svom području.</w:t>
      </w:r>
    </w:p>
    <w:p w14:paraId="08D9A2A2" w14:textId="77777777" w:rsidR="009A2D54" w:rsidRPr="009A2D54" w:rsidRDefault="009A2D54" w:rsidP="009A2D54">
      <w:pPr>
        <w:pStyle w:val="Odlomakpopisa"/>
        <w:rPr>
          <w:rFonts w:cstheme="minorHAnsi"/>
        </w:rPr>
      </w:pPr>
    </w:p>
    <w:p w14:paraId="2151CD5C" w14:textId="77777777" w:rsidR="009A2D54" w:rsidRDefault="00930B70" w:rsidP="006964D7">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U slučaju prestanka važenja ovog Sporazuma u odnosu na neku od sporazumnih strana, Sporazum ostaje na snazi u odnosu na druge sporazumne strane, a sva prava i obveze iz Sporazuma koje su pripadale sporazumnoj strani u pogledu koje Sporazum prestaje važiti, preuzimaju ostale sporazumne strane razmjerno kriterijima utvrđenim u članku 5. Sporazuma.</w:t>
      </w:r>
    </w:p>
    <w:p w14:paraId="5A3FFAB1" w14:textId="77777777" w:rsidR="009A2D54" w:rsidRPr="009A2D54" w:rsidRDefault="009A2D54" w:rsidP="009A2D54">
      <w:pPr>
        <w:pStyle w:val="Odlomakpopisa"/>
        <w:rPr>
          <w:rFonts w:cstheme="minorHAnsi"/>
        </w:rPr>
      </w:pPr>
    </w:p>
    <w:p w14:paraId="52B74815" w14:textId="77777777" w:rsidR="009A2D54" w:rsidRDefault="00930B70" w:rsidP="009A2D54">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Svaka sporazumna strana ima pravo predložiti promjenu ili dopunu Sporazuma i to u pisanom obliku.</w:t>
      </w:r>
      <w:r w:rsidR="009A2D54">
        <w:rPr>
          <w:rFonts w:cstheme="minorHAnsi"/>
        </w:rPr>
        <w:t xml:space="preserve"> </w:t>
      </w:r>
      <w:r w:rsidRPr="009A2D54">
        <w:rPr>
          <w:rFonts w:cstheme="minorHAnsi"/>
        </w:rPr>
        <w:t xml:space="preserve">Druge strane obvezne su očitovati se na predložene izmjene ili dopune u roku od 15 (petnaest) dana. </w:t>
      </w:r>
    </w:p>
    <w:p w14:paraId="5C552E0F" w14:textId="77777777" w:rsidR="009A2D54" w:rsidRPr="009A2D54" w:rsidRDefault="009A2D54" w:rsidP="009A2D54">
      <w:pPr>
        <w:pStyle w:val="Odlomakpopisa"/>
        <w:rPr>
          <w:rFonts w:cstheme="minorHAnsi"/>
        </w:rPr>
      </w:pPr>
    </w:p>
    <w:p w14:paraId="1F0D87C8" w14:textId="2863314F" w:rsidR="009A2D54" w:rsidRPr="009A2D54" w:rsidRDefault="00930B70" w:rsidP="009A2D54">
      <w:pPr>
        <w:pStyle w:val="Odlomakpopisa"/>
        <w:numPr>
          <w:ilvl w:val="0"/>
          <w:numId w:val="23"/>
        </w:numPr>
        <w:tabs>
          <w:tab w:val="left" w:pos="284"/>
        </w:tabs>
        <w:spacing w:after="0" w:line="240" w:lineRule="auto"/>
        <w:ind w:left="284" w:hanging="284"/>
        <w:jc w:val="both"/>
        <w:rPr>
          <w:rFonts w:cstheme="minorHAnsi"/>
        </w:rPr>
      </w:pPr>
      <w:r w:rsidRPr="009A2D54">
        <w:rPr>
          <w:rFonts w:cstheme="minorHAnsi"/>
        </w:rPr>
        <w:t>Za ukidanje radnog mjesta zajedničkog službenika ili smanjenje broja izvršitelja na radnom mjestu zajedničkog službenika, potrebna je prethodna suglasnost svih strana sporazuma.</w:t>
      </w:r>
    </w:p>
    <w:p w14:paraId="0C241DDF" w14:textId="77777777" w:rsidR="009A2D54" w:rsidRPr="009A2D54" w:rsidRDefault="009A2D54" w:rsidP="009A2D54">
      <w:pPr>
        <w:pStyle w:val="Odlomakpopisa"/>
        <w:spacing w:after="0" w:line="240" w:lineRule="auto"/>
        <w:jc w:val="both"/>
        <w:rPr>
          <w:rFonts w:cstheme="minorHAnsi"/>
        </w:rPr>
      </w:pPr>
    </w:p>
    <w:p w14:paraId="22F3756E"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8.</w:t>
      </w:r>
    </w:p>
    <w:p w14:paraId="306E915C" w14:textId="77777777" w:rsidR="009A2D54" w:rsidRPr="006964D7" w:rsidRDefault="009A2D54" w:rsidP="006964D7">
      <w:pPr>
        <w:spacing w:after="0" w:line="240" w:lineRule="auto"/>
        <w:jc w:val="center"/>
        <w:rPr>
          <w:rFonts w:asciiTheme="minorHAnsi" w:hAnsiTheme="minorHAnsi" w:cstheme="minorHAnsi"/>
          <w:b/>
          <w:bCs/>
        </w:rPr>
      </w:pPr>
    </w:p>
    <w:p w14:paraId="70ECBA1A" w14:textId="18074429" w:rsidR="00930B70" w:rsidRDefault="00930B70" w:rsidP="009A2D54">
      <w:pPr>
        <w:pStyle w:val="Odlomakpopisa"/>
        <w:numPr>
          <w:ilvl w:val="0"/>
          <w:numId w:val="24"/>
        </w:numPr>
        <w:spacing w:after="0" w:line="240" w:lineRule="auto"/>
        <w:ind w:left="284" w:hanging="284"/>
        <w:jc w:val="both"/>
        <w:rPr>
          <w:rFonts w:cstheme="minorHAnsi"/>
        </w:rPr>
      </w:pPr>
      <w:bookmarkStart w:id="1" w:name="_Hlk178419825"/>
      <w:r w:rsidRPr="009A2D54">
        <w:rPr>
          <w:rFonts w:cstheme="minorHAnsi"/>
        </w:rPr>
        <w:t xml:space="preserve">Ovaj je Sporazum sačinjen u </w:t>
      </w:r>
      <w:r w:rsidR="003416E1" w:rsidRPr="009A2D54">
        <w:rPr>
          <w:rFonts w:cstheme="minorHAnsi"/>
        </w:rPr>
        <w:t xml:space="preserve">3 (tri) </w:t>
      </w:r>
      <w:r w:rsidRPr="009A2D54">
        <w:rPr>
          <w:rFonts w:cstheme="minorHAnsi"/>
        </w:rPr>
        <w:t xml:space="preserve">primjeraka, od čega svaka sporazumna strana zadržava za svoje potrebe </w:t>
      </w:r>
      <w:r w:rsidR="003416E1" w:rsidRPr="009A2D54">
        <w:rPr>
          <w:rFonts w:cstheme="minorHAnsi"/>
        </w:rPr>
        <w:t xml:space="preserve"> jedan </w:t>
      </w:r>
      <w:r w:rsidRPr="009A2D54">
        <w:rPr>
          <w:rFonts w:cstheme="minorHAnsi"/>
        </w:rPr>
        <w:t>primjer</w:t>
      </w:r>
      <w:r w:rsidR="003416E1" w:rsidRPr="009A2D54">
        <w:rPr>
          <w:rFonts w:cstheme="minorHAnsi"/>
        </w:rPr>
        <w:t>ak</w:t>
      </w:r>
      <w:r w:rsidRPr="009A2D54">
        <w:rPr>
          <w:rFonts w:cstheme="minorHAnsi"/>
        </w:rPr>
        <w:t>.</w:t>
      </w:r>
    </w:p>
    <w:p w14:paraId="36A66AC2" w14:textId="77777777" w:rsidR="009A2D54" w:rsidRPr="009A2D54" w:rsidRDefault="009A2D54" w:rsidP="009A2D54">
      <w:pPr>
        <w:pStyle w:val="Odlomakpopisa"/>
        <w:spacing w:after="0" w:line="240" w:lineRule="auto"/>
        <w:ind w:left="284"/>
        <w:jc w:val="both"/>
        <w:rPr>
          <w:rFonts w:cstheme="minorHAnsi"/>
        </w:rPr>
      </w:pPr>
    </w:p>
    <w:bookmarkEnd w:id="1"/>
    <w:p w14:paraId="44AC59AD" w14:textId="7777777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t>Članak 9.</w:t>
      </w:r>
    </w:p>
    <w:p w14:paraId="7B495EBC" w14:textId="77777777" w:rsidR="009A2D54" w:rsidRPr="006964D7" w:rsidRDefault="009A2D54" w:rsidP="006964D7">
      <w:pPr>
        <w:spacing w:after="0" w:line="240" w:lineRule="auto"/>
        <w:jc w:val="center"/>
        <w:rPr>
          <w:rFonts w:asciiTheme="minorHAnsi" w:hAnsiTheme="minorHAnsi" w:cstheme="minorHAnsi"/>
          <w:b/>
          <w:bCs/>
        </w:rPr>
      </w:pPr>
    </w:p>
    <w:p w14:paraId="22F920C9" w14:textId="49E7FC49" w:rsidR="00930B70" w:rsidRPr="009A2D54" w:rsidRDefault="00930B70" w:rsidP="009A2D54">
      <w:pPr>
        <w:pStyle w:val="Odlomakpopisa"/>
        <w:numPr>
          <w:ilvl w:val="0"/>
          <w:numId w:val="25"/>
        </w:numPr>
        <w:tabs>
          <w:tab w:val="left" w:pos="284"/>
        </w:tabs>
        <w:spacing w:after="0" w:line="240" w:lineRule="auto"/>
        <w:ind w:left="284" w:hanging="284"/>
        <w:jc w:val="both"/>
        <w:rPr>
          <w:rFonts w:cstheme="minorHAnsi"/>
        </w:rPr>
      </w:pPr>
      <w:r w:rsidRPr="009A2D54">
        <w:rPr>
          <w:rFonts w:cstheme="minorHAnsi"/>
        </w:rPr>
        <w:t>Svaka sporazumna strana objavljuje ovaj Sporazum u svojem službenom glasilu.</w:t>
      </w:r>
    </w:p>
    <w:p w14:paraId="414B98FB" w14:textId="77777777" w:rsidR="009A2D54" w:rsidRPr="006964D7" w:rsidRDefault="009A2D54" w:rsidP="006964D7">
      <w:pPr>
        <w:spacing w:after="0" w:line="240" w:lineRule="auto"/>
        <w:jc w:val="both"/>
        <w:rPr>
          <w:rFonts w:asciiTheme="minorHAnsi" w:hAnsiTheme="minorHAnsi" w:cstheme="minorHAnsi"/>
        </w:rPr>
      </w:pPr>
    </w:p>
    <w:p w14:paraId="3C0CEBF5" w14:textId="77777777" w:rsidR="009A2D54" w:rsidRDefault="009A2D54" w:rsidP="006964D7">
      <w:pPr>
        <w:spacing w:after="0" w:line="240" w:lineRule="auto"/>
        <w:jc w:val="center"/>
        <w:rPr>
          <w:rFonts w:asciiTheme="minorHAnsi" w:hAnsiTheme="minorHAnsi" w:cstheme="minorHAnsi"/>
          <w:b/>
          <w:bCs/>
        </w:rPr>
      </w:pPr>
    </w:p>
    <w:p w14:paraId="5971C2D3" w14:textId="77777777" w:rsidR="009A2D54" w:rsidRDefault="009A2D54" w:rsidP="006964D7">
      <w:pPr>
        <w:spacing w:after="0" w:line="240" w:lineRule="auto"/>
        <w:jc w:val="center"/>
        <w:rPr>
          <w:rFonts w:asciiTheme="minorHAnsi" w:hAnsiTheme="minorHAnsi" w:cstheme="minorHAnsi"/>
          <w:b/>
          <w:bCs/>
        </w:rPr>
      </w:pPr>
    </w:p>
    <w:p w14:paraId="0A65E925" w14:textId="77777777" w:rsidR="009A2D54" w:rsidRDefault="009A2D54" w:rsidP="006964D7">
      <w:pPr>
        <w:spacing w:after="0" w:line="240" w:lineRule="auto"/>
        <w:jc w:val="center"/>
        <w:rPr>
          <w:rFonts w:asciiTheme="minorHAnsi" w:hAnsiTheme="minorHAnsi" w:cstheme="minorHAnsi"/>
          <w:b/>
          <w:bCs/>
        </w:rPr>
      </w:pPr>
    </w:p>
    <w:p w14:paraId="64C577C4" w14:textId="77777777" w:rsidR="009A2D54" w:rsidRDefault="009A2D54" w:rsidP="006964D7">
      <w:pPr>
        <w:spacing w:after="0" w:line="240" w:lineRule="auto"/>
        <w:jc w:val="center"/>
        <w:rPr>
          <w:rFonts w:asciiTheme="minorHAnsi" w:hAnsiTheme="minorHAnsi" w:cstheme="minorHAnsi"/>
          <w:b/>
          <w:bCs/>
        </w:rPr>
      </w:pPr>
    </w:p>
    <w:p w14:paraId="4A6B77D1" w14:textId="02ADE8B7" w:rsidR="00930B70" w:rsidRDefault="00930B70" w:rsidP="006964D7">
      <w:pPr>
        <w:spacing w:after="0" w:line="240" w:lineRule="auto"/>
        <w:jc w:val="center"/>
        <w:rPr>
          <w:rFonts w:asciiTheme="minorHAnsi" w:hAnsiTheme="minorHAnsi" w:cstheme="minorHAnsi"/>
          <w:b/>
          <w:bCs/>
        </w:rPr>
      </w:pPr>
      <w:r w:rsidRPr="006964D7">
        <w:rPr>
          <w:rFonts w:asciiTheme="minorHAnsi" w:hAnsiTheme="minorHAnsi" w:cstheme="minorHAnsi"/>
          <w:b/>
          <w:bCs/>
        </w:rPr>
        <w:lastRenderedPageBreak/>
        <w:t>Članak 10.</w:t>
      </w:r>
    </w:p>
    <w:p w14:paraId="4169674C" w14:textId="77777777" w:rsidR="009A2D54" w:rsidRPr="006964D7" w:rsidRDefault="009A2D54" w:rsidP="006964D7">
      <w:pPr>
        <w:spacing w:after="0" w:line="240" w:lineRule="auto"/>
        <w:jc w:val="center"/>
        <w:rPr>
          <w:rFonts w:asciiTheme="minorHAnsi" w:hAnsiTheme="minorHAnsi" w:cstheme="minorHAnsi"/>
          <w:b/>
          <w:bCs/>
        </w:rPr>
      </w:pPr>
    </w:p>
    <w:p w14:paraId="1F13E547" w14:textId="77777777" w:rsidR="009A2D54" w:rsidRDefault="00E064DC" w:rsidP="006964D7">
      <w:pPr>
        <w:pStyle w:val="Odlomakpopisa"/>
        <w:numPr>
          <w:ilvl w:val="0"/>
          <w:numId w:val="26"/>
        </w:numPr>
        <w:spacing w:after="0" w:line="240" w:lineRule="auto"/>
        <w:ind w:left="284" w:hanging="284"/>
        <w:jc w:val="both"/>
        <w:rPr>
          <w:rFonts w:cstheme="minorHAnsi"/>
        </w:rPr>
      </w:pPr>
      <w:r w:rsidRPr="009A2D54">
        <w:rPr>
          <w:rStyle w:val="Istaknuto"/>
          <w:rFonts w:cstheme="minorHAnsi"/>
          <w:i w:val="0"/>
          <w:iCs w:val="0"/>
          <w:shd w:val="clear" w:color="auto" w:fill="FFFFFF"/>
        </w:rPr>
        <w:t>Stupanjem na snagu</w:t>
      </w:r>
      <w:r w:rsidRPr="009A2D54">
        <w:rPr>
          <w:rFonts w:cstheme="minorHAnsi"/>
          <w:shd w:val="clear" w:color="auto" w:fill="FFFFFF"/>
        </w:rPr>
        <w:t> ovog </w:t>
      </w:r>
      <w:r w:rsidRPr="009A2D54">
        <w:rPr>
          <w:rStyle w:val="Istaknuto"/>
          <w:rFonts w:cstheme="minorHAnsi"/>
          <w:i w:val="0"/>
          <w:iCs w:val="0"/>
          <w:shd w:val="clear" w:color="auto" w:fill="FFFFFF"/>
        </w:rPr>
        <w:t xml:space="preserve">Sporazuma prestaje važiti Sporazum </w:t>
      </w:r>
      <w:r w:rsidRPr="009A2D54">
        <w:rPr>
          <w:rFonts w:cstheme="minorHAnsi"/>
        </w:rPr>
        <w:t>o međusobnim odnosima u organiziranju Zajedničke službe komunalnog/poljoprivrednog redarstva.</w:t>
      </w:r>
    </w:p>
    <w:p w14:paraId="496E4177" w14:textId="77777777" w:rsidR="009A2D54" w:rsidRDefault="009A2D54" w:rsidP="009A2D54">
      <w:pPr>
        <w:pStyle w:val="Odlomakpopisa"/>
        <w:spacing w:after="0" w:line="240" w:lineRule="auto"/>
        <w:ind w:left="284"/>
        <w:jc w:val="both"/>
        <w:rPr>
          <w:rFonts w:cstheme="minorHAnsi"/>
        </w:rPr>
      </w:pPr>
    </w:p>
    <w:p w14:paraId="17E05AA1" w14:textId="55701F51" w:rsidR="00930B70" w:rsidRPr="009A2D54" w:rsidRDefault="00E064DC" w:rsidP="009A2D54">
      <w:pPr>
        <w:pStyle w:val="Odlomakpopisa"/>
        <w:numPr>
          <w:ilvl w:val="0"/>
          <w:numId w:val="26"/>
        </w:numPr>
        <w:spacing w:after="0" w:line="240" w:lineRule="auto"/>
        <w:ind w:left="284" w:hanging="284"/>
        <w:jc w:val="both"/>
        <w:rPr>
          <w:rFonts w:cstheme="minorHAnsi"/>
        </w:rPr>
      </w:pPr>
      <w:r w:rsidRPr="009A2D54">
        <w:rPr>
          <w:rFonts w:cstheme="minorHAnsi"/>
        </w:rPr>
        <w:t>O</w:t>
      </w:r>
      <w:r w:rsidR="00930B70" w:rsidRPr="009A2D54">
        <w:rPr>
          <w:rFonts w:cstheme="minorHAnsi"/>
        </w:rPr>
        <w:t xml:space="preserve">vaj Sporazum stupa na snagu </w:t>
      </w:r>
      <w:r w:rsidR="003416E1" w:rsidRPr="009A2D54">
        <w:rPr>
          <w:rFonts w:cstheme="minorHAnsi"/>
        </w:rPr>
        <w:t xml:space="preserve">potpisom </w:t>
      </w:r>
      <w:r w:rsidRPr="009A2D54">
        <w:rPr>
          <w:rFonts w:cstheme="minorHAnsi"/>
        </w:rPr>
        <w:t>svih ugovornih strana.</w:t>
      </w:r>
    </w:p>
    <w:p w14:paraId="150193D4" w14:textId="77777777" w:rsidR="00930B70" w:rsidRDefault="00930B70" w:rsidP="006964D7">
      <w:pPr>
        <w:spacing w:after="0" w:line="240" w:lineRule="auto"/>
        <w:rPr>
          <w:rFonts w:asciiTheme="minorHAnsi" w:hAnsiTheme="minorHAnsi" w:cstheme="minorHAnsi"/>
        </w:rPr>
      </w:pPr>
    </w:p>
    <w:p w14:paraId="6F676B2B" w14:textId="77777777" w:rsidR="009A2D54" w:rsidRDefault="009A2D54" w:rsidP="006964D7">
      <w:pPr>
        <w:spacing w:after="0" w:line="240" w:lineRule="auto"/>
        <w:rPr>
          <w:rFonts w:asciiTheme="minorHAnsi" w:hAnsiTheme="minorHAnsi" w:cstheme="minorHAnsi"/>
        </w:rPr>
      </w:pPr>
    </w:p>
    <w:p w14:paraId="3BAB0824" w14:textId="77777777" w:rsidR="009A2D54" w:rsidRPr="006964D7" w:rsidRDefault="009A2D54" w:rsidP="006964D7">
      <w:pPr>
        <w:spacing w:after="0" w:line="240" w:lineRule="auto"/>
        <w:rPr>
          <w:rFonts w:asciiTheme="minorHAnsi" w:hAnsiTheme="minorHAnsi" w:cstheme="minorHAnsi"/>
        </w:rPr>
      </w:pPr>
    </w:p>
    <w:p w14:paraId="7890EE79" w14:textId="2A18001F" w:rsidR="00930B70" w:rsidRPr="006964D7" w:rsidRDefault="00930B70" w:rsidP="006964D7">
      <w:pPr>
        <w:spacing w:after="0" w:line="240" w:lineRule="auto"/>
        <w:rPr>
          <w:rFonts w:asciiTheme="minorHAnsi" w:hAnsiTheme="minorHAnsi" w:cstheme="minorHAnsi"/>
          <w:b/>
          <w:bCs/>
        </w:rPr>
      </w:pPr>
      <w:bookmarkStart w:id="2" w:name="_Hlk178420004"/>
      <w:r w:rsidRPr="006964D7">
        <w:rPr>
          <w:rFonts w:asciiTheme="minorHAnsi" w:hAnsiTheme="minorHAnsi" w:cstheme="minorHAnsi"/>
          <w:b/>
          <w:bCs/>
        </w:rPr>
        <w:t xml:space="preserve">KLASA: </w:t>
      </w:r>
    </w:p>
    <w:p w14:paraId="1C70DF41" w14:textId="31318DDE" w:rsidR="00501C9E" w:rsidRPr="006964D7" w:rsidRDefault="00930B70"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URBROJ: </w:t>
      </w:r>
    </w:p>
    <w:p w14:paraId="6CBBDF19" w14:textId="147F273E" w:rsidR="00501C9E" w:rsidRPr="006964D7" w:rsidRDefault="00501C9E"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Žakanje, </w:t>
      </w:r>
    </w:p>
    <w:p w14:paraId="4613FA09" w14:textId="77777777" w:rsidR="00501C9E" w:rsidRPr="006964D7" w:rsidRDefault="00501C9E" w:rsidP="006964D7">
      <w:pPr>
        <w:spacing w:after="0" w:line="240" w:lineRule="auto"/>
        <w:rPr>
          <w:rFonts w:asciiTheme="minorHAnsi" w:hAnsiTheme="minorHAnsi" w:cstheme="minorHAnsi"/>
          <w:b/>
          <w:bCs/>
        </w:rPr>
      </w:pPr>
    </w:p>
    <w:p w14:paraId="7B9CF525"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b/>
          <w:bCs/>
        </w:rPr>
        <w:t>OPĆINA ŽAKANJE</w:t>
      </w:r>
      <w:r w:rsidRPr="006964D7">
        <w:rPr>
          <w:rFonts w:asciiTheme="minorHAnsi" w:eastAsiaTheme="minorHAnsi" w:hAnsiTheme="minorHAnsi" w:cstheme="minorHAnsi"/>
          <w:b/>
          <w:bCs/>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p>
    <w:p w14:paraId="4F757830"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Načelnik</w:t>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p>
    <w:p w14:paraId="6890AB11"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Danijel Jurkaš</w:t>
      </w:r>
      <w:r w:rsidRPr="006964D7">
        <w:rPr>
          <w:rFonts w:asciiTheme="minorHAnsi" w:eastAsiaTheme="minorHAnsi" w:hAnsiTheme="minorHAnsi" w:cstheme="minorHAnsi"/>
        </w:rPr>
        <w:tab/>
        <w:t>___________________________</w:t>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p>
    <w:p w14:paraId="3CD400A8"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ab/>
      </w:r>
    </w:p>
    <w:p w14:paraId="10FF9F05" w14:textId="65C4754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r w:rsidRPr="006964D7">
        <w:rPr>
          <w:rFonts w:asciiTheme="minorHAnsi" w:eastAsiaTheme="minorHAnsi" w:hAnsiTheme="minorHAnsi" w:cstheme="minorHAnsi"/>
        </w:rPr>
        <w:tab/>
      </w:r>
    </w:p>
    <w:p w14:paraId="15D2AB0B" w14:textId="77777777" w:rsidR="00501C9E" w:rsidRPr="006964D7" w:rsidRDefault="00501C9E" w:rsidP="006964D7">
      <w:pPr>
        <w:spacing w:after="0" w:line="240" w:lineRule="auto"/>
        <w:jc w:val="both"/>
        <w:rPr>
          <w:rFonts w:asciiTheme="minorHAnsi" w:eastAsiaTheme="minorHAnsi" w:hAnsiTheme="minorHAnsi" w:cstheme="minorHAnsi"/>
        </w:rPr>
      </w:pPr>
    </w:p>
    <w:p w14:paraId="4EAA927E" w14:textId="77777777" w:rsidR="00501C9E" w:rsidRPr="006964D7" w:rsidRDefault="00501C9E"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KLASA: </w:t>
      </w:r>
    </w:p>
    <w:p w14:paraId="00C2D068" w14:textId="77777777" w:rsidR="00501C9E" w:rsidRPr="006964D7" w:rsidRDefault="00501C9E"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URBROJ: </w:t>
      </w:r>
    </w:p>
    <w:p w14:paraId="4CC1D715" w14:textId="1E9F7126" w:rsidR="00501C9E" w:rsidRPr="006964D7" w:rsidRDefault="00501C9E"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Kamanje, </w:t>
      </w:r>
    </w:p>
    <w:p w14:paraId="4DF87001" w14:textId="77777777" w:rsidR="00501C9E" w:rsidRPr="006964D7" w:rsidRDefault="00501C9E" w:rsidP="006964D7">
      <w:pPr>
        <w:spacing w:after="0" w:line="240" w:lineRule="auto"/>
        <w:jc w:val="both"/>
        <w:rPr>
          <w:rFonts w:asciiTheme="minorHAnsi" w:eastAsiaTheme="minorHAnsi" w:hAnsiTheme="minorHAnsi" w:cstheme="minorHAnsi"/>
        </w:rPr>
      </w:pPr>
    </w:p>
    <w:p w14:paraId="110EBB3C" w14:textId="77777777" w:rsidR="00501C9E" w:rsidRPr="006964D7" w:rsidRDefault="00501C9E" w:rsidP="006964D7">
      <w:pPr>
        <w:spacing w:after="0" w:line="240" w:lineRule="auto"/>
        <w:jc w:val="both"/>
        <w:rPr>
          <w:rFonts w:asciiTheme="minorHAnsi" w:eastAsiaTheme="minorHAnsi" w:hAnsiTheme="minorHAnsi" w:cstheme="minorHAnsi"/>
          <w:b/>
          <w:bCs/>
        </w:rPr>
      </w:pPr>
      <w:r w:rsidRPr="006964D7">
        <w:rPr>
          <w:rFonts w:asciiTheme="minorHAnsi" w:eastAsiaTheme="minorHAnsi" w:hAnsiTheme="minorHAnsi" w:cstheme="minorHAnsi"/>
          <w:b/>
          <w:bCs/>
        </w:rPr>
        <w:t>OPĆINA KAMANJE</w:t>
      </w:r>
    </w:p>
    <w:p w14:paraId="7D31B70C"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Načelnik</w:t>
      </w:r>
    </w:p>
    <w:p w14:paraId="774847C9"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Damir Mateljan ______________________________</w:t>
      </w:r>
    </w:p>
    <w:p w14:paraId="2AF6D0BF" w14:textId="77777777" w:rsidR="00501C9E" w:rsidRPr="006964D7" w:rsidRDefault="00501C9E" w:rsidP="006964D7">
      <w:pPr>
        <w:spacing w:after="0" w:line="240" w:lineRule="auto"/>
        <w:jc w:val="both"/>
        <w:rPr>
          <w:rFonts w:asciiTheme="minorHAnsi" w:eastAsiaTheme="minorHAnsi" w:hAnsiTheme="minorHAnsi" w:cstheme="minorHAnsi"/>
        </w:rPr>
      </w:pPr>
    </w:p>
    <w:p w14:paraId="59E33BAA" w14:textId="77777777" w:rsidR="00501C9E" w:rsidRDefault="00501C9E" w:rsidP="006964D7">
      <w:pPr>
        <w:spacing w:after="0" w:line="240" w:lineRule="auto"/>
        <w:jc w:val="both"/>
        <w:rPr>
          <w:rFonts w:asciiTheme="minorHAnsi" w:eastAsiaTheme="minorHAnsi" w:hAnsiTheme="minorHAnsi" w:cstheme="minorHAnsi"/>
        </w:rPr>
      </w:pPr>
    </w:p>
    <w:p w14:paraId="0DF9D485" w14:textId="77777777" w:rsidR="009A2D54" w:rsidRPr="006964D7" w:rsidRDefault="009A2D54" w:rsidP="006964D7">
      <w:pPr>
        <w:spacing w:after="0" w:line="240" w:lineRule="auto"/>
        <w:jc w:val="both"/>
        <w:rPr>
          <w:rFonts w:asciiTheme="minorHAnsi" w:eastAsiaTheme="minorHAnsi" w:hAnsiTheme="minorHAnsi" w:cstheme="minorHAnsi"/>
        </w:rPr>
      </w:pPr>
    </w:p>
    <w:p w14:paraId="4CB648B2" w14:textId="77777777" w:rsidR="008E21D6" w:rsidRPr="006964D7" w:rsidRDefault="008E21D6"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KLASA: </w:t>
      </w:r>
    </w:p>
    <w:p w14:paraId="080FB361" w14:textId="77777777" w:rsidR="008E21D6" w:rsidRPr="006964D7" w:rsidRDefault="008E21D6"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URBROJ: </w:t>
      </w:r>
    </w:p>
    <w:p w14:paraId="5D613421" w14:textId="79122952" w:rsidR="008E21D6" w:rsidRPr="006964D7" w:rsidRDefault="008E21D6" w:rsidP="006964D7">
      <w:pPr>
        <w:spacing w:after="0" w:line="240" w:lineRule="auto"/>
        <w:rPr>
          <w:rFonts w:asciiTheme="minorHAnsi" w:hAnsiTheme="minorHAnsi" w:cstheme="minorHAnsi"/>
          <w:b/>
          <w:bCs/>
        </w:rPr>
      </w:pPr>
      <w:r w:rsidRPr="006964D7">
        <w:rPr>
          <w:rFonts w:asciiTheme="minorHAnsi" w:hAnsiTheme="minorHAnsi" w:cstheme="minorHAnsi"/>
          <w:b/>
          <w:bCs/>
        </w:rPr>
        <w:t xml:space="preserve">Ribnik, </w:t>
      </w:r>
    </w:p>
    <w:p w14:paraId="0282A2F5" w14:textId="77777777" w:rsidR="00501C9E" w:rsidRPr="006964D7" w:rsidRDefault="00501C9E" w:rsidP="006964D7">
      <w:pPr>
        <w:spacing w:after="0" w:line="240" w:lineRule="auto"/>
        <w:jc w:val="both"/>
        <w:rPr>
          <w:rFonts w:asciiTheme="minorHAnsi" w:eastAsiaTheme="minorHAnsi" w:hAnsiTheme="minorHAnsi" w:cstheme="minorHAnsi"/>
        </w:rPr>
      </w:pPr>
    </w:p>
    <w:p w14:paraId="68B24647" w14:textId="77777777" w:rsidR="00501C9E" w:rsidRPr="006964D7" w:rsidRDefault="00501C9E" w:rsidP="006964D7">
      <w:pPr>
        <w:spacing w:after="0" w:line="240" w:lineRule="auto"/>
        <w:jc w:val="both"/>
        <w:rPr>
          <w:rFonts w:asciiTheme="minorHAnsi" w:eastAsiaTheme="minorHAnsi" w:hAnsiTheme="minorHAnsi" w:cstheme="minorHAnsi"/>
          <w:b/>
          <w:bCs/>
        </w:rPr>
      </w:pPr>
      <w:r w:rsidRPr="006964D7">
        <w:rPr>
          <w:rFonts w:asciiTheme="minorHAnsi" w:eastAsiaTheme="minorHAnsi" w:hAnsiTheme="minorHAnsi" w:cstheme="minorHAnsi"/>
          <w:b/>
          <w:bCs/>
        </w:rPr>
        <w:t>OPĆINA RIBNIK</w:t>
      </w:r>
    </w:p>
    <w:p w14:paraId="1A3EF142"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Načelnik</w:t>
      </w:r>
    </w:p>
    <w:p w14:paraId="7BBA24D3" w14:textId="77777777" w:rsidR="00501C9E" w:rsidRPr="006964D7" w:rsidRDefault="00501C9E" w:rsidP="006964D7">
      <w:pPr>
        <w:spacing w:after="0" w:line="240" w:lineRule="auto"/>
        <w:jc w:val="both"/>
        <w:rPr>
          <w:rFonts w:asciiTheme="minorHAnsi" w:eastAsiaTheme="minorHAnsi" w:hAnsiTheme="minorHAnsi" w:cstheme="minorHAnsi"/>
        </w:rPr>
      </w:pPr>
      <w:r w:rsidRPr="006964D7">
        <w:rPr>
          <w:rFonts w:asciiTheme="minorHAnsi" w:eastAsiaTheme="minorHAnsi" w:hAnsiTheme="minorHAnsi" w:cstheme="minorHAnsi"/>
        </w:rPr>
        <w:t>Dino Blažević   ______________________________</w:t>
      </w:r>
    </w:p>
    <w:p w14:paraId="2F23A72B" w14:textId="77777777" w:rsidR="00501C9E" w:rsidRPr="006964D7" w:rsidRDefault="00501C9E" w:rsidP="006964D7">
      <w:pPr>
        <w:spacing w:after="0" w:line="240" w:lineRule="auto"/>
        <w:jc w:val="both"/>
        <w:rPr>
          <w:rFonts w:asciiTheme="minorHAnsi" w:eastAsiaTheme="minorHAnsi" w:hAnsiTheme="minorHAnsi" w:cstheme="minorHAnsi"/>
        </w:rPr>
      </w:pPr>
    </w:p>
    <w:bookmarkEnd w:id="2"/>
    <w:p w14:paraId="4A02B43D" w14:textId="77777777" w:rsidR="00930B70" w:rsidRPr="006964D7" w:rsidRDefault="00930B70" w:rsidP="006964D7">
      <w:pPr>
        <w:spacing w:after="0" w:line="240" w:lineRule="auto"/>
        <w:rPr>
          <w:rFonts w:asciiTheme="minorHAnsi" w:hAnsiTheme="minorHAnsi" w:cstheme="minorHAnsi"/>
        </w:rPr>
      </w:pPr>
    </w:p>
    <w:p w14:paraId="1ECFDE7E" w14:textId="77777777" w:rsidR="00CC3D6A" w:rsidRPr="006964D7" w:rsidRDefault="00CC3D6A" w:rsidP="006964D7">
      <w:pPr>
        <w:spacing w:after="0" w:line="240" w:lineRule="auto"/>
        <w:jc w:val="both"/>
        <w:rPr>
          <w:rFonts w:asciiTheme="minorHAnsi" w:hAnsiTheme="minorHAnsi" w:cstheme="minorHAnsi"/>
        </w:rPr>
      </w:pPr>
    </w:p>
    <w:sectPr w:rsidR="00CC3D6A" w:rsidRPr="006964D7" w:rsidSect="006964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60EF" w14:textId="77777777" w:rsidR="00B36CF5" w:rsidRDefault="00B36CF5" w:rsidP="00CC3D6A">
      <w:pPr>
        <w:spacing w:after="0" w:line="240" w:lineRule="auto"/>
      </w:pPr>
      <w:r>
        <w:separator/>
      </w:r>
    </w:p>
  </w:endnote>
  <w:endnote w:type="continuationSeparator" w:id="0">
    <w:p w14:paraId="316697DA" w14:textId="77777777" w:rsidR="00B36CF5" w:rsidRDefault="00B36CF5" w:rsidP="00CC3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0C4F" w14:textId="77777777" w:rsidR="00B36CF5" w:rsidRDefault="00B36CF5" w:rsidP="00CC3D6A">
      <w:pPr>
        <w:spacing w:after="0" w:line="240" w:lineRule="auto"/>
      </w:pPr>
      <w:r>
        <w:separator/>
      </w:r>
    </w:p>
  </w:footnote>
  <w:footnote w:type="continuationSeparator" w:id="0">
    <w:p w14:paraId="492E7630" w14:textId="77777777" w:rsidR="00B36CF5" w:rsidRDefault="00B36CF5" w:rsidP="00CC3D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3701B3D"/>
    <w:multiLevelType w:val="hybridMultilevel"/>
    <w:tmpl w:val="4456282A"/>
    <w:lvl w:ilvl="0" w:tplc="2A821128">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8D728C"/>
    <w:multiLevelType w:val="hybridMultilevel"/>
    <w:tmpl w:val="EE4C63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DB33F39"/>
    <w:multiLevelType w:val="hybridMultilevel"/>
    <w:tmpl w:val="00E6B3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894E17"/>
    <w:multiLevelType w:val="hybridMultilevel"/>
    <w:tmpl w:val="34D88D12"/>
    <w:lvl w:ilvl="0" w:tplc="BC0464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1754DF"/>
    <w:multiLevelType w:val="hybridMultilevel"/>
    <w:tmpl w:val="4912A3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AA54B3"/>
    <w:multiLevelType w:val="hybridMultilevel"/>
    <w:tmpl w:val="A0F8B430"/>
    <w:lvl w:ilvl="0" w:tplc="2A821128">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ADE6A6D"/>
    <w:multiLevelType w:val="hybridMultilevel"/>
    <w:tmpl w:val="676401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A5ACB"/>
    <w:multiLevelType w:val="hybridMultilevel"/>
    <w:tmpl w:val="FCAE6D4C"/>
    <w:lvl w:ilvl="0" w:tplc="09E276C6">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04023C"/>
    <w:multiLevelType w:val="hybridMultilevel"/>
    <w:tmpl w:val="3C38B412"/>
    <w:lvl w:ilvl="0" w:tplc="2DA6BE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031898"/>
    <w:multiLevelType w:val="hybridMultilevel"/>
    <w:tmpl w:val="7B2E39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063341"/>
    <w:multiLevelType w:val="hybridMultilevel"/>
    <w:tmpl w:val="DFD816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3970B9"/>
    <w:multiLevelType w:val="hybridMultilevel"/>
    <w:tmpl w:val="98580DE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5A4CD9"/>
    <w:multiLevelType w:val="hybridMultilevel"/>
    <w:tmpl w:val="E3C24D2E"/>
    <w:lvl w:ilvl="0" w:tplc="3BD83F3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A0B52B5"/>
    <w:multiLevelType w:val="hybridMultilevel"/>
    <w:tmpl w:val="9C723F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DA21730"/>
    <w:multiLevelType w:val="multilevel"/>
    <w:tmpl w:val="6284F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515462"/>
    <w:multiLevelType w:val="hybridMultilevel"/>
    <w:tmpl w:val="36665708"/>
    <w:lvl w:ilvl="0" w:tplc="BC0464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699621C"/>
    <w:multiLevelType w:val="hybridMultilevel"/>
    <w:tmpl w:val="F4C6092A"/>
    <w:lvl w:ilvl="0" w:tplc="BC0464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3DF3049"/>
    <w:multiLevelType w:val="hybridMultilevel"/>
    <w:tmpl w:val="C46CFA08"/>
    <w:lvl w:ilvl="0" w:tplc="BC0464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5443BBE"/>
    <w:multiLevelType w:val="hybridMultilevel"/>
    <w:tmpl w:val="D81C3ADA"/>
    <w:lvl w:ilvl="0" w:tplc="4860204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12B4006"/>
    <w:multiLevelType w:val="hybridMultilevel"/>
    <w:tmpl w:val="C5AE61B6"/>
    <w:lvl w:ilvl="0" w:tplc="75A0FA30">
      <w:start w:val="1"/>
      <w:numFmt w:val="decimal"/>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1726DF9"/>
    <w:multiLevelType w:val="hybridMultilevel"/>
    <w:tmpl w:val="54A24DD6"/>
    <w:lvl w:ilvl="0" w:tplc="75A0FA30">
      <w:start w:val="1"/>
      <w:numFmt w:val="decimal"/>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91B5581"/>
    <w:multiLevelType w:val="hybridMultilevel"/>
    <w:tmpl w:val="FC666500"/>
    <w:lvl w:ilvl="0" w:tplc="BC04649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98C50A4"/>
    <w:multiLevelType w:val="multilevel"/>
    <w:tmpl w:val="ADE6025E"/>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7C493EFF"/>
    <w:multiLevelType w:val="hybridMultilevel"/>
    <w:tmpl w:val="EAFED2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98075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8665107">
    <w:abstractNumId w:val="8"/>
  </w:num>
  <w:num w:numId="3" w16cid:durableId="1975330802">
    <w:abstractNumId w:val="14"/>
  </w:num>
  <w:num w:numId="4" w16cid:durableId="632322625">
    <w:abstractNumId w:val="2"/>
  </w:num>
  <w:num w:numId="5" w16cid:durableId="376274386">
    <w:abstractNumId w:val="0"/>
  </w:num>
  <w:num w:numId="6" w16cid:durableId="2112312373">
    <w:abstractNumId w:val="23"/>
  </w:num>
  <w:num w:numId="7" w16cid:durableId="1861123065">
    <w:abstractNumId w:val="11"/>
  </w:num>
  <w:num w:numId="8" w16cid:durableId="1165322746">
    <w:abstractNumId w:val="24"/>
  </w:num>
  <w:num w:numId="9" w16cid:durableId="939214135">
    <w:abstractNumId w:val="15"/>
  </w:num>
  <w:num w:numId="10" w16cid:durableId="1333990625">
    <w:abstractNumId w:val="10"/>
  </w:num>
  <w:num w:numId="11" w16cid:durableId="795101191">
    <w:abstractNumId w:val="3"/>
  </w:num>
  <w:num w:numId="12" w16cid:durableId="1392193956">
    <w:abstractNumId w:val="5"/>
  </w:num>
  <w:num w:numId="13" w16cid:durableId="275186037">
    <w:abstractNumId w:val="7"/>
  </w:num>
  <w:num w:numId="14" w16cid:durableId="240456452">
    <w:abstractNumId w:val="12"/>
  </w:num>
  <w:num w:numId="15" w16cid:durableId="811875002">
    <w:abstractNumId w:val="20"/>
  </w:num>
  <w:num w:numId="16" w16cid:durableId="583494625">
    <w:abstractNumId w:val="21"/>
  </w:num>
  <w:num w:numId="17" w16cid:durableId="1304429007">
    <w:abstractNumId w:val="6"/>
  </w:num>
  <w:num w:numId="18" w16cid:durableId="435633622">
    <w:abstractNumId w:val="1"/>
  </w:num>
  <w:num w:numId="19" w16cid:durableId="2028174488">
    <w:abstractNumId w:val="9"/>
  </w:num>
  <w:num w:numId="20" w16cid:durableId="22052195">
    <w:abstractNumId w:val="19"/>
  </w:num>
  <w:num w:numId="21" w16cid:durableId="626787293">
    <w:abstractNumId w:val="16"/>
  </w:num>
  <w:num w:numId="22" w16cid:durableId="977760288">
    <w:abstractNumId w:val="17"/>
  </w:num>
  <w:num w:numId="23" w16cid:durableId="297414332">
    <w:abstractNumId w:val="4"/>
  </w:num>
  <w:num w:numId="24" w16cid:durableId="91361573">
    <w:abstractNumId w:val="22"/>
  </w:num>
  <w:num w:numId="25" w16cid:durableId="502361827">
    <w:abstractNumId w:val="18"/>
  </w:num>
  <w:num w:numId="26" w16cid:durableId="19693869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B8"/>
    <w:rsid w:val="00010814"/>
    <w:rsid w:val="000157A7"/>
    <w:rsid w:val="00020CC4"/>
    <w:rsid w:val="00020EED"/>
    <w:rsid w:val="000245F1"/>
    <w:rsid w:val="00050846"/>
    <w:rsid w:val="00050F76"/>
    <w:rsid w:val="00072416"/>
    <w:rsid w:val="00072CAC"/>
    <w:rsid w:val="00073F78"/>
    <w:rsid w:val="00081D33"/>
    <w:rsid w:val="0009064D"/>
    <w:rsid w:val="00091BD1"/>
    <w:rsid w:val="000973DE"/>
    <w:rsid w:val="000A7E79"/>
    <w:rsid w:val="000B23A0"/>
    <w:rsid w:val="000B3A55"/>
    <w:rsid w:val="000B4E23"/>
    <w:rsid w:val="000C2C23"/>
    <w:rsid w:val="000C2E14"/>
    <w:rsid w:val="000C4AD9"/>
    <w:rsid w:val="000C52B3"/>
    <w:rsid w:val="000F0253"/>
    <w:rsid w:val="00121C96"/>
    <w:rsid w:val="00122360"/>
    <w:rsid w:val="0012237B"/>
    <w:rsid w:val="00130D82"/>
    <w:rsid w:val="0014539D"/>
    <w:rsid w:val="0014580C"/>
    <w:rsid w:val="00152201"/>
    <w:rsid w:val="00160627"/>
    <w:rsid w:val="00163EA0"/>
    <w:rsid w:val="00167C58"/>
    <w:rsid w:val="00185821"/>
    <w:rsid w:val="00197D8D"/>
    <w:rsid w:val="001A232C"/>
    <w:rsid w:val="001B0472"/>
    <w:rsid w:val="001C6D36"/>
    <w:rsid w:val="001D556B"/>
    <w:rsid w:val="001E0894"/>
    <w:rsid w:val="001F1CD6"/>
    <w:rsid w:val="001F47FD"/>
    <w:rsid w:val="00203F85"/>
    <w:rsid w:val="00203FE4"/>
    <w:rsid w:val="00210E6B"/>
    <w:rsid w:val="00214FFF"/>
    <w:rsid w:val="00215FD1"/>
    <w:rsid w:val="00223FA1"/>
    <w:rsid w:val="00242516"/>
    <w:rsid w:val="00267E94"/>
    <w:rsid w:val="00283849"/>
    <w:rsid w:val="00290AEE"/>
    <w:rsid w:val="002C334A"/>
    <w:rsid w:val="002C597C"/>
    <w:rsid w:val="002D17F4"/>
    <w:rsid w:val="002F1610"/>
    <w:rsid w:val="00322F1A"/>
    <w:rsid w:val="003416E1"/>
    <w:rsid w:val="0034176A"/>
    <w:rsid w:val="00345266"/>
    <w:rsid w:val="0035243D"/>
    <w:rsid w:val="00360CC7"/>
    <w:rsid w:val="00377C49"/>
    <w:rsid w:val="0039483B"/>
    <w:rsid w:val="003B058B"/>
    <w:rsid w:val="003B7AF8"/>
    <w:rsid w:val="003C4998"/>
    <w:rsid w:val="003F4EA4"/>
    <w:rsid w:val="003F54F0"/>
    <w:rsid w:val="0040373A"/>
    <w:rsid w:val="00404474"/>
    <w:rsid w:val="004054A8"/>
    <w:rsid w:val="0041099F"/>
    <w:rsid w:val="00430F59"/>
    <w:rsid w:val="004478E7"/>
    <w:rsid w:val="0048002C"/>
    <w:rsid w:val="004818A7"/>
    <w:rsid w:val="004A10A3"/>
    <w:rsid w:val="004A46AF"/>
    <w:rsid w:val="004B21C1"/>
    <w:rsid w:val="004C2133"/>
    <w:rsid w:val="004D2B0B"/>
    <w:rsid w:val="004F0057"/>
    <w:rsid w:val="00501C9E"/>
    <w:rsid w:val="00532878"/>
    <w:rsid w:val="00537EFC"/>
    <w:rsid w:val="0054527E"/>
    <w:rsid w:val="00545D46"/>
    <w:rsid w:val="00546D39"/>
    <w:rsid w:val="0058012F"/>
    <w:rsid w:val="00587E7A"/>
    <w:rsid w:val="005A5769"/>
    <w:rsid w:val="005A5B98"/>
    <w:rsid w:val="005C174D"/>
    <w:rsid w:val="005D4C93"/>
    <w:rsid w:val="005D5D99"/>
    <w:rsid w:val="005E4B37"/>
    <w:rsid w:val="005F4F7A"/>
    <w:rsid w:val="0060499E"/>
    <w:rsid w:val="006117D6"/>
    <w:rsid w:val="00623999"/>
    <w:rsid w:val="00642975"/>
    <w:rsid w:val="00643419"/>
    <w:rsid w:val="00674907"/>
    <w:rsid w:val="00677DF0"/>
    <w:rsid w:val="00694239"/>
    <w:rsid w:val="006964D7"/>
    <w:rsid w:val="006A5462"/>
    <w:rsid w:val="006B1648"/>
    <w:rsid w:val="006C1586"/>
    <w:rsid w:val="006C3AEB"/>
    <w:rsid w:val="006C4B8B"/>
    <w:rsid w:val="006C74AB"/>
    <w:rsid w:val="006E1875"/>
    <w:rsid w:val="006E4591"/>
    <w:rsid w:val="006E67AD"/>
    <w:rsid w:val="006F044F"/>
    <w:rsid w:val="006F4CC5"/>
    <w:rsid w:val="006F6D3C"/>
    <w:rsid w:val="00702D0F"/>
    <w:rsid w:val="00712FF6"/>
    <w:rsid w:val="00716C9F"/>
    <w:rsid w:val="00716FB0"/>
    <w:rsid w:val="007276DF"/>
    <w:rsid w:val="007349B4"/>
    <w:rsid w:val="0073751B"/>
    <w:rsid w:val="00737A72"/>
    <w:rsid w:val="00740791"/>
    <w:rsid w:val="00766988"/>
    <w:rsid w:val="00780518"/>
    <w:rsid w:val="0078368F"/>
    <w:rsid w:val="007A159E"/>
    <w:rsid w:val="007C308B"/>
    <w:rsid w:val="007D6CED"/>
    <w:rsid w:val="007F1ABE"/>
    <w:rsid w:val="008023C3"/>
    <w:rsid w:val="008144DA"/>
    <w:rsid w:val="00814964"/>
    <w:rsid w:val="008277EF"/>
    <w:rsid w:val="008337A6"/>
    <w:rsid w:val="008358AC"/>
    <w:rsid w:val="008455BA"/>
    <w:rsid w:val="008472A6"/>
    <w:rsid w:val="00860D0A"/>
    <w:rsid w:val="00865222"/>
    <w:rsid w:val="00875567"/>
    <w:rsid w:val="0088176D"/>
    <w:rsid w:val="00883624"/>
    <w:rsid w:val="00884316"/>
    <w:rsid w:val="00887F78"/>
    <w:rsid w:val="0089709D"/>
    <w:rsid w:val="008A23F9"/>
    <w:rsid w:val="008A3D10"/>
    <w:rsid w:val="008B13C1"/>
    <w:rsid w:val="008B654C"/>
    <w:rsid w:val="008C4D55"/>
    <w:rsid w:val="008C63FB"/>
    <w:rsid w:val="008E21D6"/>
    <w:rsid w:val="008F6261"/>
    <w:rsid w:val="009119B3"/>
    <w:rsid w:val="00930B70"/>
    <w:rsid w:val="0093110A"/>
    <w:rsid w:val="00945932"/>
    <w:rsid w:val="00964C32"/>
    <w:rsid w:val="00977AEB"/>
    <w:rsid w:val="0098328F"/>
    <w:rsid w:val="0099525F"/>
    <w:rsid w:val="009A2D54"/>
    <w:rsid w:val="009B1F8D"/>
    <w:rsid w:val="009B7224"/>
    <w:rsid w:val="009D7677"/>
    <w:rsid w:val="009E2637"/>
    <w:rsid w:val="009E3C34"/>
    <w:rsid w:val="009E5CFA"/>
    <w:rsid w:val="009F265C"/>
    <w:rsid w:val="009F40AB"/>
    <w:rsid w:val="009F79C4"/>
    <w:rsid w:val="00A012BB"/>
    <w:rsid w:val="00A045BD"/>
    <w:rsid w:val="00A114E6"/>
    <w:rsid w:val="00A2107A"/>
    <w:rsid w:val="00A23B6F"/>
    <w:rsid w:val="00A52015"/>
    <w:rsid w:val="00A55348"/>
    <w:rsid w:val="00A64E7F"/>
    <w:rsid w:val="00A6511C"/>
    <w:rsid w:val="00A662DD"/>
    <w:rsid w:val="00A7586B"/>
    <w:rsid w:val="00A760E5"/>
    <w:rsid w:val="00A77BE8"/>
    <w:rsid w:val="00A80442"/>
    <w:rsid w:val="00A8409C"/>
    <w:rsid w:val="00A848E5"/>
    <w:rsid w:val="00AB3E33"/>
    <w:rsid w:val="00AB5623"/>
    <w:rsid w:val="00AC4B29"/>
    <w:rsid w:val="00AD0656"/>
    <w:rsid w:val="00AD0B2D"/>
    <w:rsid w:val="00AD3189"/>
    <w:rsid w:val="00AD47F1"/>
    <w:rsid w:val="00AE063C"/>
    <w:rsid w:val="00AE7ABC"/>
    <w:rsid w:val="00B063D8"/>
    <w:rsid w:val="00B06F3A"/>
    <w:rsid w:val="00B153FE"/>
    <w:rsid w:val="00B20D69"/>
    <w:rsid w:val="00B36CF5"/>
    <w:rsid w:val="00B37B8C"/>
    <w:rsid w:val="00B45644"/>
    <w:rsid w:val="00B63D26"/>
    <w:rsid w:val="00B77475"/>
    <w:rsid w:val="00B857F7"/>
    <w:rsid w:val="00B87A25"/>
    <w:rsid w:val="00BA6576"/>
    <w:rsid w:val="00BB279D"/>
    <w:rsid w:val="00BB4ECC"/>
    <w:rsid w:val="00BD16D4"/>
    <w:rsid w:val="00BF4D8A"/>
    <w:rsid w:val="00C030B4"/>
    <w:rsid w:val="00C14593"/>
    <w:rsid w:val="00C20ECA"/>
    <w:rsid w:val="00C54CA1"/>
    <w:rsid w:val="00C62B0A"/>
    <w:rsid w:val="00C650E3"/>
    <w:rsid w:val="00C91E26"/>
    <w:rsid w:val="00C93DF0"/>
    <w:rsid w:val="00C96C36"/>
    <w:rsid w:val="00CA54CE"/>
    <w:rsid w:val="00CC3D6A"/>
    <w:rsid w:val="00CD4D73"/>
    <w:rsid w:val="00CE7BBE"/>
    <w:rsid w:val="00CF04A3"/>
    <w:rsid w:val="00D07E8D"/>
    <w:rsid w:val="00D26586"/>
    <w:rsid w:val="00D315C0"/>
    <w:rsid w:val="00D370FB"/>
    <w:rsid w:val="00D40D76"/>
    <w:rsid w:val="00D453C5"/>
    <w:rsid w:val="00D4632C"/>
    <w:rsid w:val="00D50955"/>
    <w:rsid w:val="00D52C61"/>
    <w:rsid w:val="00D57F90"/>
    <w:rsid w:val="00D635DC"/>
    <w:rsid w:val="00D652FD"/>
    <w:rsid w:val="00D662B6"/>
    <w:rsid w:val="00D767A2"/>
    <w:rsid w:val="00D84762"/>
    <w:rsid w:val="00D86191"/>
    <w:rsid w:val="00DB53BD"/>
    <w:rsid w:val="00DC0F3E"/>
    <w:rsid w:val="00DC2DC0"/>
    <w:rsid w:val="00DD62C4"/>
    <w:rsid w:val="00DE69B0"/>
    <w:rsid w:val="00DF500A"/>
    <w:rsid w:val="00E003C9"/>
    <w:rsid w:val="00E064DC"/>
    <w:rsid w:val="00E065D6"/>
    <w:rsid w:val="00E072EA"/>
    <w:rsid w:val="00E5430B"/>
    <w:rsid w:val="00E57E23"/>
    <w:rsid w:val="00E600D7"/>
    <w:rsid w:val="00E650AC"/>
    <w:rsid w:val="00E67180"/>
    <w:rsid w:val="00E734E9"/>
    <w:rsid w:val="00E7498F"/>
    <w:rsid w:val="00E820F3"/>
    <w:rsid w:val="00E869A5"/>
    <w:rsid w:val="00E93FE8"/>
    <w:rsid w:val="00EA3A07"/>
    <w:rsid w:val="00EA6F68"/>
    <w:rsid w:val="00EB530E"/>
    <w:rsid w:val="00EB787E"/>
    <w:rsid w:val="00EE65CF"/>
    <w:rsid w:val="00EF054D"/>
    <w:rsid w:val="00EF3964"/>
    <w:rsid w:val="00EF454D"/>
    <w:rsid w:val="00F02BDB"/>
    <w:rsid w:val="00F03ECB"/>
    <w:rsid w:val="00F05501"/>
    <w:rsid w:val="00F1781E"/>
    <w:rsid w:val="00F20FFF"/>
    <w:rsid w:val="00F22576"/>
    <w:rsid w:val="00F244BC"/>
    <w:rsid w:val="00F2799B"/>
    <w:rsid w:val="00F31582"/>
    <w:rsid w:val="00F4163F"/>
    <w:rsid w:val="00F42AA3"/>
    <w:rsid w:val="00F51BE7"/>
    <w:rsid w:val="00F57792"/>
    <w:rsid w:val="00F63C0C"/>
    <w:rsid w:val="00F71ADF"/>
    <w:rsid w:val="00F77417"/>
    <w:rsid w:val="00FA0EAA"/>
    <w:rsid w:val="00FA39E1"/>
    <w:rsid w:val="00FA655A"/>
    <w:rsid w:val="00FB0A1E"/>
    <w:rsid w:val="00FB103B"/>
    <w:rsid w:val="00FC13EE"/>
    <w:rsid w:val="00FD77FB"/>
    <w:rsid w:val="00FE3CB8"/>
    <w:rsid w:val="00FE77C9"/>
    <w:rsid w:val="00FF0DFE"/>
    <w:rsid w:val="00FF20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0C0BC"/>
  <w15:docId w15:val="{A4B6D23E-4ADD-4B05-8C72-3593C82A9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CB8"/>
    <w:pPr>
      <w:spacing w:after="200" w:line="276" w:lineRule="auto"/>
    </w:pPr>
    <w:rPr>
      <w:rFonts w:ascii="Calibri" w:eastAsia="Calibri" w:hAnsi="Calibri" w:cs="Times New Roman"/>
    </w:rPr>
  </w:style>
  <w:style w:type="paragraph" w:styleId="Naslov2">
    <w:name w:val="heading 2"/>
    <w:basedOn w:val="Normal"/>
    <w:link w:val="Naslov2Char"/>
    <w:uiPriority w:val="9"/>
    <w:qFormat/>
    <w:rsid w:val="00E93FE8"/>
    <w:pPr>
      <w:spacing w:before="100" w:beforeAutospacing="1" w:after="100" w:afterAutospacing="1" w:line="240" w:lineRule="auto"/>
      <w:outlineLvl w:val="1"/>
    </w:pPr>
    <w:rPr>
      <w:rFonts w:ascii="Times New Roman" w:eastAsia="Times New Roman" w:hAnsi="Times New Roman"/>
      <w:b/>
      <w:bCs/>
      <w:sz w:val="36"/>
      <w:szCs w:val="36"/>
      <w:lang w:val="en-GB" w:eastAsia="en-GB"/>
    </w:rPr>
  </w:style>
  <w:style w:type="paragraph" w:styleId="Naslov3">
    <w:name w:val="heading 3"/>
    <w:basedOn w:val="Normal"/>
    <w:next w:val="Normal"/>
    <w:link w:val="Naslov3Char"/>
    <w:uiPriority w:val="9"/>
    <w:semiHidden/>
    <w:unhideWhenUsed/>
    <w:qFormat/>
    <w:rsid w:val="00CC3D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unhideWhenUsed/>
    <w:rsid w:val="00FE3CB8"/>
    <w:pPr>
      <w:spacing w:before="100" w:beforeAutospacing="1" w:after="100" w:afterAutospacing="1" w:line="240" w:lineRule="auto"/>
    </w:pPr>
    <w:rPr>
      <w:rFonts w:ascii="Times New Roman" w:eastAsia="Times New Roman" w:hAnsi="Times New Roman"/>
      <w:sz w:val="24"/>
      <w:szCs w:val="24"/>
      <w:lang w:eastAsia="hr-HR"/>
    </w:rPr>
  </w:style>
  <w:style w:type="paragraph" w:styleId="Odlomakpopisa">
    <w:name w:val="List Paragraph"/>
    <w:basedOn w:val="Normal"/>
    <w:uiPriority w:val="34"/>
    <w:qFormat/>
    <w:rsid w:val="000F0253"/>
    <w:pPr>
      <w:ind w:left="720"/>
      <w:contextualSpacing/>
    </w:pPr>
    <w:rPr>
      <w:rFonts w:asciiTheme="minorHAnsi" w:eastAsiaTheme="minorHAnsi" w:hAnsiTheme="minorHAnsi" w:cstheme="minorBidi"/>
    </w:rPr>
  </w:style>
  <w:style w:type="paragraph" w:styleId="Tekstbalonia">
    <w:name w:val="Balloon Text"/>
    <w:basedOn w:val="Normal"/>
    <w:link w:val="TekstbaloniaChar"/>
    <w:uiPriority w:val="99"/>
    <w:semiHidden/>
    <w:unhideWhenUsed/>
    <w:rsid w:val="0054527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4527E"/>
    <w:rPr>
      <w:rFonts w:ascii="Segoe UI" w:eastAsia="Calibri" w:hAnsi="Segoe UI" w:cs="Segoe UI"/>
      <w:sz w:val="18"/>
      <w:szCs w:val="18"/>
    </w:rPr>
  </w:style>
  <w:style w:type="character" w:styleId="Hiperveza">
    <w:name w:val="Hyperlink"/>
    <w:basedOn w:val="Zadanifontodlomka"/>
    <w:uiPriority w:val="99"/>
    <w:unhideWhenUsed/>
    <w:rsid w:val="00E820F3"/>
    <w:rPr>
      <w:color w:val="0563C1" w:themeColor="hyperlink"/>
      <w:u w:val="single"/>
    </w:rPr>
  </w:style>
  <w:style w:type="character" w:customStyle="1" w:styleId="Nerijeenospominjanje1">
    <w:name w:val="Neriješeno spominjanje1"/>
    <w:basedOn w:val="Zadanifontodlomka"/>
    <w:uiPriority w:val="99"/>
    <w:semiHidden/>
    <w:unhideWhenUsed/>
    <w:rsid w:val="00E820F3"/>
    <w:rPr>
      <w:color w:val="605E5C"/>
      <w:shd w:val="clear" w:color="auto" w:fill="E1DFDD"/>
    </w:rPr>
  </w:style>
  <w:style w:type="paragraph" w:customStyle="1" w:styleId="Normal1">
    <w:name w:val="Normal1"/>
    <w:rsid w:val="006E1875"/>
    <w:pPr>
      <w:pBdr>
        <w:top w:val="nil"/>
        <w:left w:val="nil"/>
        <w:bottom w:val="nil"/>
        <w:right w:val="nil"/>
        <w:between w:val="nil"/>
      </w:pBdr>
      <w:spacing w:after="0" w:line="240" w:lineRule="auto"/>
      <w:ind w:right="23"/>
    </w:pPr>
    <w:rPr>
      <w:rFonts w:ascii="Calibri" w:eastAsia="Calibri" w:hAnsi="Calibri" w:cs="Calibri"/>
      <w:color w:val="000000"/>
      <w:lang w:eastAsia="sl-SI"/>
    </w:rPr>
  </w:style>
  <w:style w:type="character" w:styleId="Naglaeno">
    <w:name w:val="Strong"/>
    <w:basedOn w:val="Zadanifontodlomka"/>
    <w:uiPriority w:val="22"/>
    <w:qFormat/>
    <w:rsid w:val="00E93FE8"/>
    <w:rPr>
      <w:b/>
      <w:bCs/>
    </w:rPr>
  </w:style>
  <w:style w:type="character" w:customStyle="1" w:styleId="Naslov2Char">
    <w:name w:val="Naslov 2 Char"/>
    <w:basedOn w:val="Zadanifontodlomka"/>
    <w:link w:val="Naslov2"/>
    <w:uiPriority w:val="9"/>
    <w:rsid w:val="00E93FE8"/>
    <w:rPr>
      <w:rFonts w:ascii="Times New Roman" w:eastAsia="Times New Roman" w:hAnsi="Times New Roman" w:cs="Times New Roman"/>
      <w:b/>
      <w:bCs/>
      <w:sz w:val="36"/>
      <w:szCs w:val="36"/>
      <w:lang w:val="en-GB" w:eastAsia="en-GB"/>
    </w:rPr>
  </w:style>
  <w:style w:type="paragraph" w:customStyle="1" w:styleId="t-9-8">
    <w:name w:val="t-9-8"/>
    <w:basedOn w:val="Normal"/>
    <w:rsid w:val="0078051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Naslov3Char">
    <w:name w:val="Naslov 3 Char"/>
    <w:basedOn w:val="Zadanifontodlomka"/>
    <w:link w:val="Naslov3"/>
    <w:uiPriority w:val="9"/>
    <w:semiHidden/>
    <w:rsid w:val="00CC3D6A"/>
    <w:rPr>
      <w:rFonts w:asciiTheme="majorHAnsi" w:eastAsiaTheme="majorEastAsia" w:hAnsiTheme="majorHAnsi" w:cstheme="majorBidi"/>
      <w:color w:val="1F3763" w:themeColor="accent1" w:themeShade="7F"/>
      <w:sz w:val="24"/>
      <w:szCs w:val="24"/>
    </w:rPr>
  </w:style>
  <w:style w:type="paragraph" w:styleId="Tekstfusnote">
    <w:name w:val="footnote text"/>
    <w:basedOn w:val="Normal"/>
    <w:link w:val="TekstfusnoteChar"/>
    <w:uiPriority w:val="99"/>
    <w:semiHidden/>
    <w:rsid w:val="00CC3D6A"/>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szCs w:val="20"/>
      <w:lang w:val="en-US"/>
    </w:rPr>
  </w:style>
  <w:style w:type="character" w:customStyle="1" w:styleId="TekstfusnoteChar">
    <w:name w:val="Tekst fusnote Char"/>
    <w:basedOn w:val="Zadanifontodlomka"/>
    <w:link w:val="Tekstfusnote"/>
    <w:uiPriority w:val="99"/>
    <w:semiHidden/>
    <w:rsid w:val="00CC3D6A"/>
    <w:rPr>
      <w:rFonts w:ascii="Ericsson Hilda" w:hAnsi="Ericsson Hilda" w:cs="Verdana"/>
      <w:sz w:val="16"/>
      <w:szCs w:val="20"/>
      <w:lang w:val="en-US"/>
    </w:rPr>
  </w:style>
  <w:style w:type="character" w:styleId="Referencafusnote">
    <w:name w:val="footnote reference"/>
    <w:basedOn w:val="Zadanifontodlomka"/>
    <w:uiPriority w:val="99"/>
    <w:semiHidden/>
    <w:rsid w:val="00CC3D6A"/>
    <w:rPr>
      <w:vertAlign w:val="superscript"/>
      <w:lang w:val="en-US"/>
    </w:rPr>
  </w:style>
  <w:style w:type="paragraph" w:styleId="Bezproreda">
    <w:name w:val="No Spacing"/>
    <w:uiPriority w:val="1"/>
    <w:qFormat/>
    <w:rsid w:val="00CC3D6A"/>
    <w:pPr>
      <w:spacing w:after="0" w:line="240" w:lineRule="auto"/>
    </w:pPr>
    <w:rPr>
      <w:rFonts w:ascii="Calibri" w:eastAsia="Calibri" w:hAnsi="Calibri" w:cs="Times New Roman"/>
    </w:rPr>
  </w:style>
  <w:style w:type="character" w:styleId="Istaknuto">
    <w:name w:val="Emphasis"/>
    <w:basedOn w:val="Zadanifontodlomka"/>
    <w:uiPriority w:val="20"/>
    <w:qFormat/>
    <w:rsid w:val="00E064DC"/>
    <w:rPr>
      <w:i/>
      <w:iCs/>
    </w:rPr>
  </w:style>
  <w:style w:type="paragraph" w:styleId="Zaglavlje">
    <w:name w:val="header"/>
    <w:basedOn w:val="Normal"/>
    <w:link w:val="ZaglavljeChar"/>
    <w:uiPriority w:val="99"/>
    <w:unhideWhenUsed/>
    <w:rsid w:val="00501C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01C9E"/>
    <w:rPr>
      <w:rFonts w:ascii="Calibri" w:eastAsia="Calibri" w:hAnsi="Calibri" w:cs="Times New Roman"/>
    </w:rPr>
  </w:style>
  <w:style w:type="paragraph" w:styleId="Podnoje">
    <w:name w:val="footer"/>
    <w:basedOn w:val="Normal"/>
    <w:link w:val="PodnojeChar"/>
    <w:uiPriority w:val="99"/>
    <w:unhideWhenUsed/>
    <w:rsid w:val="00501C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01C9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30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CFDF-DB92-4978-A236-C3C22B11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1385</Words>
  <Characters>7898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dc:creator>
  <cp:lastModifiedBy>Općina Žakanje</cp:lastModifiedBy>
  <cp:revision>9</cp:revision>
  <cp:lastPrinted>2022-02-21T07:51:00Z</cp:lastPrinted>
  <dcterms:created xsi:type="dcterms:W3CDTF">2026-02-25T13:15:00Z</dcterms:created>
  <dcterms:modified xsi:type="dcterms:W3CDTF">2026-03-10T09:18:00Z</dcterms:modified>
</cp:coreProperties>
</file>